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3B" w:rsidRPr="00F3560B" w:rsidRDefault="00F3560B">
      <w:pPr>
        <w:rPr>
          <w:b/>
          <w:sz w:val="32"/>
          <w:szCs w:val="32"/>
        </w:rPr>
      </w:pPr>
      <w:bookmarkStart w:id="0" w:name="_GoBack"/>
      <w:bookmarkEnd w:id="0"/>
      <w:r w:rsidRPr="00F3560B">
        <w:rPr>
          <w:b/>
          <w:sz w:val="32"/>
          <w:szCs w:val="32"/>
        </w:rPr>
        <w:t>Elevfravær i skolen – felles retningslinjer for Kvitsøy skole</w:t>
      </w:r>
    </w:p>
    <w:p w:rsidR="00F3560B" w:rsidRPr="00F3560B" w:rsidRDefault="00F3560B" w:rsidP="00F3560B">
      <w:pPr>
        <w:spacing w:after="0"/>
        <w:rPr>
          <w:b/>
          <w:sz w:val="24"/>
          <w:szCs w:val="24"/>
        </w:rPr>
      </w:pPr>
      <w:r w:rsidRPr="00F3560B">
        <w:rPr>
          <w:b/>
          <w:sz w:val="24"/>
          <w:szCs w:val="24"/>
        </w:rPr>
        <w:t>Formål:</w:t>
      </w:r>
    </w:p>
    <w:p w:rsidR="00F3560B" w:rsidRDefault="00F3560B">
      <w:pPr>
        <w:rPr>
          <w:sz w:val="24"/>
          <w:szCs w:val="24"/>
        </w:rPr>
      </w:pPr>
      <w:r w:rsidRPr="00F3560B">
        <w:rPr>
          <w:sz w:val="24"/>
          <w:szCs w:val="24"/>
        </w:rPr>
        <w:t xml:space="preserve">Disse retningslinjene skal være et godt verktøy for ansatte og leder i Kvitsøyskolen i arbeidet med å forebygge, dokumentere og iverksette nødvendige tiltak i forbindelse med elevers fravær slik at alle elever får den opplæringen de har rett og plikt til. Videre skal retningslinjene være til hjelp for elever og foreldre i spørsmål rundt ulike former for fravær. </w:t>
      </w:r>
    </w:p>
    <w:p w:rsidR="00F3560B" w:rsidRDefault="00F3560B" w:rsidP="00F3560B">
      <w:pPr>
        <w:spacing w:after="0"/>
        <w:rPr>
          <w:b/>
          <w:sz w:val="24"/>
          <w:szCs w:val="24"/>
        </w:rPr>
      </w:pPr>
      <w:r w:rsidRPr="00F3560B">
        <w:rPr>
          <w:b/>
          <w:sz w:val="24"/>
          <w:szCs w:val="24"/>
        </w:rPr>
        <w:t>Hva er fravær i skolen?</w:t>
      </w:r>
    </w:p>
    <w:p w:rsidR="00F3560B" w:rsidRDefault="00F3560B">
      <w:pPr>
        <w:rPr>
          <w:sz w:val="24"/>
          <w:szCs w:val="24"/>
        </w:rPr>
      </w:pPr>
      <w:r w:rsidRPr="00F3560B">
        <w:rPr>
          <w:sz w:val="24"/>
          <w:szCs w:val="24"/>
        </w:rPr>
        <w:t>Hver en</w:t>
      </w:r>
      <w:r>
        <w:rPr>
          <w:sz w:val="24"/>
          <w:szCs w:val="24"/>
        </w:rPr>
        <w:t>kelt undervisningsenhet en elev mister grunnet man</w:t>
      </w:r>
      <w:r w:rsidR="00452615">
        <w:rPr>
          <w:sz w:val="24"/>
          <w:szCs w:val="24"/>
        </w:rPr>
        <w:t>glende tilstedeværelse uten å væ</w:t>
      </w:r>
      <w:r>
        <w:rPr>
          <w:sz w:val="24"/>
          <w:szCs w:val="24"/>
        </w:rPr>
        <w:t>re erstattet av alternativ type undervisning defineres som fravær fra undervisningen. Elever kan ha gyldig eller ugyldig fravær fra undervisningen.</w:t>
      </w:r>
    </w:p>
    <w:p w:rsidR="00453A85" w:rsidRDefault="0033449D" w:rsidP="0033449D">
      <w:pPr>
        <w:spacing w:after="0"/>
        <w:rPr>
          <w:b/>
          <w:sz w:val="24"/>
          <w:szCs w:val="24"/>
        </w:rPr>
      </w:pPr>
      <w:r w:rsidRPr="0033449D">
        <w:rPr>
          <w:b/>
          <w:sz w:val="24"/>
          <w:szCs w:val="24"/>
        </w:rPr>
        <w:t>Gyldig eller ugyldig fravær?:</w:t>
      </w:r>
    </w:p>
    <w:p w:rsidR="0033449D" w:rsidRPr="00040AA7" w:rsidRDefault="0033449D" w:rsidP="00040AA7">
      <w:pPr>
        <w:spacing w:after="0"/>
        <w:rPr>
          <w:sz w:val="24"/>
          <w:szCs w:val="24"/>
        </w:rPr>
      </w:pPr>
      <w:r w:rsidRPr="0033449D">
        <w:rPr>
          <w:rFonts w:cs="ArialMT"/>
          <w:sz w:val="24"/>
          <w:szCs w:val="24"/>
        </w:rPr>
        <w:t xml:space="preserve">Et hvert fravær regnes som ugyldig inntil skolen har fått beskjed av foresatte om årsaken til fraværet og skolen har definert årsaken til fraværet som gyldig. Det kan forekomme legitime årsaker til at foresatte ikke får varslet skolen på de måter og innen </w:t>
      </w:r>
      <w:r w:rsidRPr="00763ED3">
        <w:rPr>
          <w:rFonts w:cs="ArialMT"/>
          <w:sz w:val="24"/>
          <w:szCs w:val="24"/>
        </w:rPr>
        <w:t>de frister</w:t>
      </w:r>
      <w:r w:rsidRPr="0033449D">
        <w:rPr>
          <w:rFonts w:cs="ArialMT"/>
          <w:sz w:val="24"/>
          <w:szCs w:val="24"/>
        </w:rPr>
        <w:t xml:space="preserve"> som er nedfelt i skoles rutiner. Dersom ikke skolen har fått melding </w:t>
      </w:r>
      <w:r w:rsidR="00040AA7">
        <w:rPr>
          <w:rFonts w:cs="ArialMT"/>
          <w:sz w:val="24"/>
          <w:szCs w:val="24"/>
        </w:rPr>
        <w:t>om elevens fravær innen 3 dager tar kontaktlærer kontakt med foresatte.</w:t>
      </w:r>
      <w:r w:rsidR="00131C40">
        <w:rPr>
          <w:rFonts w:cs="ArialMT"/>
          <w:sz w:val="24"/>
          <w:szCs w:val="24"/>
        </w:rPr>
        <w:t>.</w:t>
      </w:r>
    </w:p>
    <w:p w:rsidR="0049128E" w:rsidRDefault="0049128E" w:rsidP="00F3560B">
      <w:pPr>
        <w:spacing w:after="0"/>
        <w:rPr>
          <w:b/>
          <w:sz w:val="24"/>
          <w:szCs w:val="24"/>
        </w:rPr>
      </w:pPr>
    </w:p>
    <w:p w:rsidR="0049128E" w:rsidRDefault="00F3560B" w:rsidP="00F3560B">
      <w:pPr>
        <w:spacing w:after="0"/>
        <w:rPr>
          <w:b/>
          <w:sz w:val="24"/>
          <w:szCs w:val="24"/>
        </w:rPr>
      </w:pPr>
      <w:r w:rsidRPr="00F3560B">
        <w:rPr>
          <w:b/>
          <w:sz w:val="24"/>
          <w:szCs w:val="24"/>
        </w:rPr>
        <w:t>Rett og plikt til grunnskoleopplæring:</w:t>
      </w:r>
    </w:p>
    <w:p w:rsidR="0049128E" w:rsidRDefault="00F038CA" w:rsidP="00F3560B">
      <w:pPr>
        <w:spacing w:after="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839460" cy="2765425"/>
                <wp:effectExtent l="13335" t="12065" r="508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2765425"/>
                        </a:xfrm>
                        <a:prstGeom prst="rect">
                          <a:avLst/>
                        </a:prstGeom>
                        <a:solidFill>
                          <a:srgbClr val="FFFFFF"/>
                        </a:solidFill>
                        <a:ln w="9525">
                          <a:solidFill>
                            <a:srgbClr val="000000"/>
                          </a:solidFill>
                          <a:miter lim="800000"/>
                          <a:headEnd/>
                          <a:tailEnd/>
                        </a:ln>
                      </wps:spPr>
                      <wps:txbx>
                        <w:txbxContent>
                          <w:p w:rsidR="00452615" w:rsidRPr="0049128E" w:rsidRDefault="00452615" w:rsidP="0049128E">
                            <w:pPr>
                              <w:autoSpaceDE w:val="0"/>
                              <w:autoSpaceDN w:val="0"/>
                              <w:adjustRightInd w:val="0"/>
                              <w:spacing w:after="0" w:line="240" w:lineRule="auto"/>
                              <w:rPr>
                                <w:rFonts w:cs="ArialMT"/>
                                <w:b/>
                                <w:sz w:val="20"/>
                                <w:szCs w:val="20"/>
                              </w:rPr>
                            </w:pPr>
                            <w:r w:rsidRPr="0049128E">
                              <w:rPr>
                                <w:rFonts w:cs="ArialMT"/>
                                <w:b/>
                                <w:sz w:val="20"/>
                                <w:szCs w:val="20"/>
                              </w:rPr>
                              <w:t xml:space="preserve">Opplæringsloven §2-1. </w:t>
                            </w:r>
                            <w:r w:rsidRPr="0049128E">
                              <w:rPr>
                                <w:rFonts w:cs="ArialMT"/>
                                <w:i/>
                                <w:sz w:val="20"/>
                                <w:szCs w:val="20"/>
                              </w:rPr>
                              <w:t>Rett og plikt til grunnskoleopplæring</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Barn og unge har plikt til grunnskoleopplæring, og rett til ein offentleg grunnskoleopplæring i samsvar</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med denne lova og tilhøyrande forskrifter. Plikten kan ivaretakast gjennom offentleg</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grunnskoleopplæring eller gjennom anna, tilsvarande opplæring.</w:t>
                            </w:r>
                            <w:r>
                              <w:rPr>
                                <w:rFonts w:cs="ArialMT"/>
                                <w:sz w:val="20"/>
                                <w:szCs w:val="20"/>
                              </w:rPr>
                              <w:t xml:space="preserve"> </w:t>
                            </w:r>
                            <w:r w:rsidRPr="0049128E">
                              <w:rPr>
                                <w:rFonts w:cs="ArialMT"/>
                                <w:sz w:val="20"/>
                                <w:szCs w:val="20"/>
                              </w:rPr>
                              <w:t>Retten til grunnskoleopplæring gjeld når det er sannsynleg at barnet skal vere i Noreg i meir enn tre</w:t>
                            </w:r>
                            <w:r>
                              <w:rPr>
                                <w:rFonts w:cs="ArialMT"/>
                                <w:sz w:val="20"/>
                                <w:szCs w:val="20"/>
                              </w:rPr>
                              <w:t xml:space="preserve"> </w:t>
                            </w:r>
                            <w:r w:rsidRPr="0049128E">
                              <w:rPr>
                                <w:rFonts w:cs="ArialMT"/>
                                <w:sz w:val="20"/>
                                <w:szCs w:val="20"/>
                              </w:rPr>
                              <w:t>månader. Plikta til grunnskoleopplæring byrjar når opphaldet har vart i tre månader. Departementet</w:t>
                            </w:r>
                            <w:r>
                              <w:rPr>
                                <w:rFonts w:cs="ArialMT"/>
                                <w:sz w:val="20"/>
                                <w:szCs w:val="20"/>
                              </w:rPr>
                              <w:t xml:space="preserve"> </w:t>
                            </w:r>
                            <w:r w:rsidRPr="0049128E">
                              <w:rPr>
                                <w:rFonts w:cs="ArialMT"/>
                                <w:sz w:val="20"/>
                                <w:szCs w:val="20"/>
                              </w:rPr>
                              <w:t>kan i særlege tilfelle frita elevar frå denne plikta.</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Grunnskoleopplæringa skal til vanleg ta til det kalenderåret barnet fyller 6 år. Dersom det etter</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sakkunnig vurdering er tvil om barnet er komme tilstrekkeleg langt i utviklinga si til å starte i skolen,</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har barnet rett til å utsetje skolestarten eitt år dersom foreldra krev det. Etter sakkunnig vurdering og</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med skriftleg samtykke frå foreldra kan kommunen i særlege tilfelle vedta å utsetje skolestarten eitt</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år. Dersom foreldra søkjer om det eller samtykkjer, kan kommunen etter sakkynnig vurdering la eit</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barn ta til på skolen eitt år før når det innan 1. april har fylt 5 år.</w:t>
                            </w:r>
                            <w:r>
                              <w:rPr>
                                <w:rFonts w:cs="ArialMT"/>
                                <w:sz w:val="20"/>
                                <w:szCs w:val="20"/>
                              </w:rPr>
                              <w:t xml:space="preserve"> </w:t>
                            </w:r>
                            <w:r w:rsidRPr="0049128E">
                              <w:rPr>
                                <w:rFonts w:cs="ArialMT"/>
                                <w:sz w:val="20"/>
                                <w:szCs w:val="20"/>
                              </w:rPr>
                              <w:t>Retten og plikta til opplæring varer til eleven har fullført det tiande skoleåret. Etter sakkunnig</w:t>
                            </w:r>
                            <w:r>
                              <w:rPr>
                                <w:rFonts w:cs="ArialMT"/>
                                <w:sz w:val="20"/>
                                <w:szCs w:val="20"/>
                              </w:rPr>
                              <w:t xml:space="preserve"> </w:t>
                            </w:r>
                            <w:r w:rsidRPr="0049128E">
                              <w:rPr>
                                <w:rFonts w:cs="ArialMT"/>
                                <w:sz w:val="20"/>
                                <w:szCs w:val="20"/>
                              </w:rPr>
                              <w:t>vurdering og med skriftleg samtykkje frå foreldra kan kommunen heilt eller delvis vedta å frita ein</w:t>
                            </w:r>
                            <w:r>
                              <w:rPr>
                                <w:rFonts w:cs="ArialMT"/>
                                <w:sz w:val="20"/>
                                <w:szCs w:val="20"/>
                              </w:rPr>
                              <w:t xml:space="preserve"> </w:t>
                            </w:r>
                            <w:r w:rsidRPr="0049128E">
                              <w:rPr>
                                <w:rFonts w:cs="ArialMT"/>
                                <w:sz w:val="20"/>
                                <w:szCs w:val="20"/>
                              </w:rPr>
                              <w:t>elev for opplæringsplikta dersom omsynet til eleven tilseier det.</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Dersom ein elev utan å ha rett til det har fråvære frå den pliktige opplæringa, kan foreldra eller andre</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som har omsorg for eleven, straffast med bøter dersom fråværet kjem av at dei har handla forsettleg</w:t>
                            </w:r>
                          </w:p>
                          <w:p w:rsidR="00452615" w:rsidRPr="0049128E" w:rsidRDefault="00452615" w:rsidP="0049128E">
                            <w:pPr>
                              <w:rPr>
                                <w:sz w:val="20"/>
                                <w:szCs w:val="20"/>
                              </w:rPr>
                            </w:pPr>
                            <w:r w:rsidRPr="0049128E">
                              <w:rPr>
                                <w:rFonts w:cs="ArialMT"/>
                                <w:sz w:val="20"/>
                                <w:szCs w:val="20"/>
                              </w:rPr>
                              <w:t>eller aktlaust. Offentleg påtale blir ikkje reist utan når kommunen set fram krav om slik påtale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59.8pt;height:217.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">
                <v:textbox>
                  <w:txbxContent>
                    <w:p w:rsidR="00452615" w:rsidRPr="0049128E" w:rsidRDefault="00452615" w:rsidP="0049128E">
                      <w:pPr>
                        <w:autoSpaceDE w:val="0"/>
                        <w:autoSpaceDN w:val="0"/>
                        <w:adjustRightInd w:val="0"/>
                        <w:spacing w:after="0" w:line="240" w:lineRule="auto"/>
                        <w:rPr>
                          <w:rFonts w:cs="ArialMT"/>
                          <w:b/>
                          <w:sz w:val="20"/>
                          <w:szCs w:val="20"/>
                        </w:rPr>
                      </w:pPr>
                      <w:r w:rsidRPr="0049128E">
                        <w:rPr>
                          <w:rFonts w:cs="ArialMT"/>
                          <w:b/>
                          <w:sz w:val="20"/>
                          <w:szCs w:val="20"/>
                        </w:rPr>
                        <w:t xml:space="preserve">Opplæringsloven §2-1. </w:t>
                      </w:r>
                      <w:r w:rsidRPr="0049128E">
                        <w:rPr>
                          <w:rFonts w:cs="ArialMT"/>
                          <w:i/>
                          <w:sz w:val="20"/>
                          <w:szCs w:val="20"/>
                        </w:rPr>
                        <w:t>Rett og plikt til grunnskoleopplæring</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Barn og unge har plikt til grunnskoleopplæring, og rett til ein offentleg grunnskoleopplæring i samsvar</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med denne lova og tilhøyrande forskrifter. Plikten kan ivaretakast gjennom offentleg</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grunnskoleopplæring eller gjennom anna, tilsvarande opplæring.</w:t>
                      </w:r>
                      <w:r>
                        <w:rPr>
                          <w:rFonts w:cs="ArialMT"/>
                          <w:sz w:val="20"/>
                          <w:szCs w:val="20"/>
                        </w:rPr>
                        <w:t xml:space="preserve"> </w:t>
                      </w:r>
                      <w:r w:rsidRPr="0049128E">
                        <w:rPr>
                          <w:rFonts w:cs="ArialMT"/>
                          <w:sz w:val="20"/>
                          <w:szCs w:val="20"/>
                        </w:rPr>
                        <w:t>Retten til grunnskoleopplæring gjeld når det er sannsynleg at barnet skal vere i Noreg i meir enn tre</w:t>
                      </w:r>
                      <w:r>
                        <w:rPr>
                          <w:rFonts w:cs="ArialMT"/>
                          <w:sz w:val="20"/>
                          <w:szCs w:val="20"/>
                        </w:rPr>
                        <w:t xml:space="preserve"> </w:t>
                      </w:r>
                      <w:r w:rsidRPr="0049128E">
                        <w:rPr>
                          <w:rFonts w:cs="ArialMT"/>
                          <w:sz w:val="20"/>
                          <w:szCs w:val="20"/>
                        </w:rPr>
                        <w:t>månader. Plikta til grunnskoleopplæring byrjar når opphaldet har vart i tre månader. Departementet</w:t>
                      </w:r>
                      <w:r>
                        <w:rPr>
                          <w:rFonts w:cs="ArialMT"/>
                          <w:sz w:val="20"/>
                          <w:szCs w:val="20"/>
                        </w:rPr>
                        <w:t xml:space="preserve"> </w:t>
                      </w:r>
                      <w:r w:rsidRPr="0049128E">
                        <w:rPr>
                          <w:rFonts w:cs="ArialMT"/>
                          <w:sz w:val="20"/>
                          <w:szCs w:val="20"/>
                        </w:rPr>
                        <w:t>kan i særlege tilfelle frita elevar frå denne plikta.</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Grunnskoleopplæringa skal til vanleg ta til det kalenderåret barnet fyller 6 år. Dersom det etter</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sakkunnig vurdering er tvil om barnet er komme tilstrekkeleg langt i utviklinga si til å starte i skolen,</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har barnet rett til å utsetje skolestarten eitt år dersom foreldra krev det. Etter sakkunnig vurdering og</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med skriftleg samtykke frå foreldra kan kommunen i særlege tilfelle vedta å utsetje skolestarten eitt</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år. Dersom foreldra søkjer om det eller samtykkjer, kan kommunen etter sakkynnig vurdering la eit</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barn ta til på skolen eitt år før når det innan 1. april har fylt 5 år.</w:t>
                      </w:r>
                      <w:r>
                        <w:rPr>
                          <w:rFonts w:cs="ArialMT"/>
                          <w:sz w:val="20"/>
                          <w:szCs w:val="20"/>
                        </w:rPr>
                        <w:t xml:space="preserve"> </w:t>
                      </w:r>
                      <w:r w:rsidRPr="0049128E">
                        <w:rPr>
                          <w:rFonts w:cs="ArialMT"/>
                          <w:sz w:val="20"/>
                          <w:szCs w:val="20"/>
                        </w:rPr>
                        <w:t>Retten og plikta til opplæring varer til eleven har fullført det tiande skoleåret. Etter sakkunnig</w:t>
                      </w:r>
                      <w:r>
                        <w:rPr>
                          <w:rFonts w:cs="ArialMT"/>
                          <w:sz w:val="20"/>
                          <w:szCs w:val="20"/>
                        </w:rPr>
                        <w:t xml:space="preserve"> </w:t>
                      </w:r>
                      <w:r w:rsidRPr="0049128E">
                        <w:rPr>
                          <w:rFonts w:cs="ArialMT"/>
                          <w:sz w:val="20"/>
                          <w:szCs w:val="20"/>
                        </w:rPr>
                        <w:t>vurdering og med skriftleg samtykkje frå foreldra kan kommunen heilt eller delvis vedta å frita ein</w:t>
                      </w:r>
                      <w:r>
                        <w:rPr>
                          <w:rFonts w:cs="ArialMT"/>
                          <w:sz w:val="20"/>
                          <w:szCs w:val="20"/>
                        </w:rPr>
                        <w:t xml:space="preserve"> </w:t>
                      </w:r>
                      <w:r w:rsidRPr="0049128E">
                        <w:rPr>
                          <w:rFonts w:cs="ArialMT"/>
                          <w:sz w:val="20"/>
                          <w:szCs w:val="20"/>
                        </w:rPr>
                        <w:t>elev for opplæringsplikta dersom omsynet til eleven tilseier det.</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Dersom ein elev utan å ha rett til det har fråvære frå den pliktige opplæringa, kan foreldra eller andre</w:t>
                      </w:r>
                    </w:p>
                    <w:p w:rsidR="00452615" w:rsidRPr="0049128E" w:rsidRDefault="00452615" w:rsidP="0049128E">
                      <w:pPr>
                        <w:autoSpaceDE w:val="0"/>
                        <w:autoSpaceDN w:val="0"/>
                        <w:adjustRightInd w:val="0"/>
                        <w:spacing w:after="0" w:line="240" w:lineRule="auto"/>
                        <w:rPr>
                          <w:rFonts w:cs="ArialMT"/>
                          <w:sz w:val="20"/>
                          <w:szCs w:val="20"/>
                        </w:rPr>
                      </w:pPr>
                      <w:r w:rsidRPr="0049128E">
                        <w:rPr>
                          <w:rFonts w:cs="ArialMT"/>
                          <w:sz w:val="20"/>
                          <w:szCs w:val="20"/>
                        </w:rPr>
                        <w:t>som har omsorg for eleven, straffast med bøter dersom fråværet kjem av at dei har handla forsettleg</w:t>
                      </w:r>
                    </w:p>
                    <w:p w:rsidR="00452615" w:rsidRPr="0049128E" w:rsidRDefault="00452615" w:rsidP="0049128E">
                      <w:pPr>
                        <w:rPr>
                          <w:sz w:val="20"/>
                          <w:szCs w:val="20"/>
                        </w:rPr>
                      </w:pPr>
                      <w:r w:rsidRPr="0049128E">
                        <w:rPr>
                          <w:rFonts w:cs="ArialMT"/>
                          <w:sz w:val="20"/>
                          <w:szCs w:val="20"/>
                        </w:rPr>
                        <w:t>eller aktlaust. Offentleg påtale blir ikkje reist utan når kommunen set fram krav om slik påtale</w:t>
                      </w:r>
                    </w:p>
                  </w:txbxContent>
                </v:textbox>
              </v:shape>
            </w:pict>
          </mc:Fallback>
        </mc:AlternateContent>
      </w:r>
    </w:p>
    <w:p w:rsidR="0049128E" w:rsidRPr="0049128E" w:rsidRDefault="0049128E" w:rsidP="0049128E">
      <w:pPr>
        <w:rPr>
          <w:sz w:val="24"/>
          <w:szCs w:val="24"/>
        </w:rPr>
      </w:pPr>
    </w:p>
    <w:p w:rsidR="0049128E" w:rsidRPr="0049128E" w:rsidRDefault="0049128E" w:rsidP="0049128E">
      <w:pPr>
        <w:rPr>
          <w:sz w:val="24"/>
          <w:szCs w:val="24"/>
        </w:rPr>
      </w:pPr>
    </w:p>
    <w:p w:rsidR="0049128E" w:rsidRPr="0049128E" w:rsidRDefault="0049128E" w:rsidP="0049128E">
      <w:pPr>
        <w:rPr>
          <w:sz w:val="24"/>
          <w:szCs w:val="24"/>
        </w:rPr>
      </w:pPr>
    </w:p>
    <w:p w:rsidR="0049128E" w:rsidRPr="0049128E" w:rsidRDefault="0049128E" w:rsidP="0049128E">
      <w:pPr>
        <w:rPr>
          <w:sz w:val="24"/>
          <w:szCs w:val="24"/>
        </w:rPr>
      </w:pPr>
    </w:p>
    <w:p w:rsidR="0049128E" w:rsidRPr="0049128E" w:rsidRDefault="0049128E" w:rsidP="0049128E">
      <w:pPr>
        <w:rPr>
          <w:sz w:val="24"/>
          <w:szCs w:val="24"/>
        </w:rPr>
      </w:pPr>
    </w:p>
    <w:p w:rsidR="0049128E" w:rsidRPr="0049128E" w:rsidRDefault="0049128E" w:rsidP="0049128E">
      <w:pPr>
        <w:rPr>
          <w:sz w:val="24"/>
          <w:szCs w:val="24"/>
        </w:rPr>
      </w:pPr>
    </w:p>
    <w:p w:rsidR="0049128E" w:rsidRPr="0049128E" w:rsidRDefault="0049128E" w:rsidP="0049128E">
      <w:pPr>
        <w:rPr>
          <w:sz w:val="24"/>
          <w:szCs w:val="24"/>
        </w:rPr>
      </w:pPr>
    </w:p>
    <w:p w:rsidR="0049128E" w:rsidRPr="0049128E" w:rsidRDefault="0049128E" w:rsidP="0049128E">
      <w:pPr>
        <w:rPr>
          <w:sz w:val="24"/>
          <w:szCs w:val="24"/>
        </w:rPr>
      </w:pPr>
    </w:p>
    <w:p w:rsidR="0049128E" w:rsidRDefault="0049128E" w:rsidP="0049128E">
      <w:pPr>
        <w:spacing w:after="0"/>
        <w:rPr>
          <w:b/>
          <w:sz w:val="24"/>
          <w:szCs w:val="24"/>
        </w:rPr>
      </w:pPr>
      <w:r w:rsidRPr="0049128E">
        <w:rPr>
          <w:b/>
          <w:sz w:val="24"/>
          <w:szCs w:val="24"/>
        </w:rPr>
        <w:t>Konsekvens av fravær:</w:t>
      </w:r>
    </w:p>
    <w:p w:rsidR="0049128E" w:rsidRPr="0049128E" w:rsidRDefault="0049128E" w:rsidP="0049128E">
      <w:pPr>
        <w:autoSpaceDE w:val="0"/>
        <w:autoSpaceDN w:val="0"/>
        <w:adjustRightInd w:val="0"/>
        <w:spacing w:after="0" w:line="240" w:lineRule="auto"/>
        <w:rPr>
          <w:rFonts w:cs="ArialMT"/>
          <w:sz w:val="24"/>
          <w:szCs w:val="24"/>
        </w:rPr>
      </w:pPr>
      <w:r w:rsidRPr="0049128E">
        <w:rPr>
          <w:rFonts w:cs="ArialMT"/>
          <w:sz w:val="24"/>
          <w:szCs w:val="24"/>
        </w:rPr>
        <w:t>Alle elever har fravær fra undervisningen. På et ikke fast definerbart sted går fravæ</w:t>
      </w:r>
      <w:r>
        <w:rPr>
          <w:rFonts w:cs="ArialMT"/>
          <w:sz w:val="24"/>
          <w:szCs w:val="24"/>
        </w:rPr>
        <w:t xml:space="preserve">r fra å være naturlig </w:t>
      </w:r>
      <w:r w:rsidRPr="0049128E">
        <w:rPr>
          <w:rFonts w:cs="ArialMT"/>
          <w:sz w:val="24"/>
          <w:szCs w:val="24"/>
        </w:rPr>
        <w:t>til å bli problematisk. Den umiddelbare konsekvensen av fravær i skolen er at eleven mister den</w:t>
      </w:r>
      <w:r>
        <w:rPr>
          <w:rFonts w:cs="ArialMT"/>
          <w:sz w:val="24"/>
          <w:szCs w:val="24"/>
        </w:rPr>
        <w:t xml:space="preserve"> </w:t>
      </w:r>
      <w:r w:rsidRPr="0049128E">
        <w:rPr>
          <w:rFonts w:cs="ArialMT"/>
          <w:sz w:val="24"/>
          <w:szCs w:val="24"/>
        </w:rPr>
        <w:t>undervisningen eleven rettmessig har krav på. Alvorligheten av fravær øker med mengden og</w:t>
      </w:r>
      <w:r>
        <w:rPr>
          <w:rFonts w:cs="ArialMT"/>
          <w:sz w:val="24"/>
          <w:szCs w:val="24"/>
        </w:rPr>
        <w:t xml:space="preserve"> </w:t>
      </w:r>
      <w:r w:rsidRPr="0049128E">
        <w:rPr>
          <w:rFonts w:cs="ArialMT"/>
          <w:sz w:val="24"/>
          <w:szCs w:val="24"/>
        </w:rPr>
        <w:t>hyppigheten av fravær. Konsekvens av hyppig og / eller langvarig fravær er vanligvis svake</w:t>
      </w:r>
      <w:r>
        <w:rPr>
          <w:rFonts w:cs="ArialMT"/>
          <w:sz w:val="24"/>
          <w:szCs w:val="24"/>
        </w:rPr>
        <w:t xml:space="preserve"> </w:t>
      </w:r>
      <w:r w:rsidRPr="0049128E">
        <w:rPr>
          <w:rFonts w:cs="ArialMT"/>
          <w:sz w:val="24"/>
          <w:szCs w:val="24"/>
        </w:rPr>
        <w:t>grunnleggende ferdigheter og læringsresultater, noe som reduserer elevens videre utsikter til</w:t>
      </w:r>
      <w:r>
        <w:rPr>
          <w:rFonts w:cs="ArialMT"/>
          <w:sz w:val="24"/>
          <w:szCs w:val="24"/>
        </w:rPr>
        <w:t xml:space="preserve"> </w:t>
      </w:r>
      <w:r w:rsidRPr="0049128E">
        <w:rPr>
          <w:rFonts w:cs="ArialMT"/>
          <w:sz w:val="24"/>
          <w:szCs w:val="24"/>
        </w:rPr>
        <w:t>utdanning, arbeid, helse og livskvalitet. Studier viser at sannsynligheten for at en elev faller fra</w:t>
      </w:r>
      <w:r>
        <w:rPr>
          <w:rFonts w:cs="ArialMT"/>
          <w:sz w:val="24"/>
          <w:szCs w:val="24"/>
        </w:rPr>
        <w:t xml:space="preserve"> </w:t>
      </w:r>
      <w:r w:rsidRPr="0049128E">
        <w:rPr>
          <w:rFonts w:cs="ArialMT"/>
          <w:sz w:val="24"/>
          <w:szCs w:val="24"/>
        </w:rPr>
        <w:t xml:space="preserve">videregående opplæring er større for elever med </w:t>
      </w:r>
      <w:r w:rsidRPr="0049128E">
        <w:rPr>
          <w:rFonts w:cs="ArialMT"/>
          <w:sz w:val="24"/>
          <w:szCs w:val="24"/>
        </w:rPr>
        <w:lastRenderedPageBreak/>
        <w:t>mye fravær allerede i grunnskolealder. Nyere</w:t>
      </w:r>
      <w:r>
        <w:rPr>
          <w:rFonts w:cs="ArialMT"/>
          <w:sz w:val="24"/>
          <w:szCs w:val="24"/>
        </w:rPr>
        <w:t xml:space="preserve"> </w:t>
      </w:r>
      <w:r w:rsidRPr="0049128E">
        <w:rPr>
          <w:rFonts w:cs="ArialMT"/>
          <w:sz w:val="24"/>
          <w:szCs w:val="24"/>
        </w:rPr>
        <w:t>forskning påviser også en klar sammenheng mellom fravær i skoletiden og senere deltakelse i</w:t>
      </w:r>
      <w:r>
        <w:rPr>
          <w:rFonts w:cs="ArialMT"/>
          <w:sz w:val="24"/>
          <w:szCs w:val="24"/>
        </w:rPr>
        <w:t xml:space="preserve"> </w:t>
      </w:r>
      <w:r w:rsidRPr="0049128E">
        <w:rPr>
          <w:rFonts w:cs="ArialMT"/>
          <w:sz w:val="24"/>
          <w:szCs w:val="24"/>
        </w:rPr>
        <w:t>arbeidslivet og øvrige sosiale arenaer.</w:t>
      </w:r>
    </w:p>
    <w:p w:rsidR="00131C40" w:rsidRPr="00131C40" w:rsidRDefault="00131C40" w:rsidP="00AA178B">
      <w:pPr>
        <w:spacing w:after="0"/>
        <w:rPr>
          <w:b/>
          <w:sz w:val="24"/>
          <w:szCs w:val="24"/>
        </w:rPr>
      </w:pPr>
    </w:p>
    <w:p w:rsidR="00131C40" w:rsidRPr="00131C40" w:rsidRDefault="00131C40" w:rsidP="00131C40">
      <w:pPr>
        <w:autoSpaceDE w:val="0"/>
        <w:autoSpaceDN w:val="0"/>
        <w:adjustRightInd w:val="0"/>
        <w:spacing w:after="0" w:line="240" w:lineRule="auto"/>
        <w:rPr>
          <w:rFonts w:cs="Arial-BoldMT"/>
          <w:b/>
          <w:bCs/>
          <w:sz w:val="24"/>
          <w:szCs w:val="24"/>
        </w:rPr>
      </w:pPr>
      <w:r w:rsidRPr="00131C40">
        <w:rPr>
          <w:rFonts w:cs="Arial-BoldMT"/>
          <w:b/>
          <w:bCs/>
          <w:sz w:val="24"/>
          <w:szCs w:val="24"/>
        </w:rPr>
        <w:t>Meldeplikt ved sykdom/behandling:</w:t>
      </w:r>
    </w:p>
    <w:p w:rsidR="00131C40" w:rsidRPr="00131C40" w:rsidRDefault="00131C40" w:rsidP="00131C40">
      <w:pPr>
        <w:autoSpaceDE w:val="0"/>
        <w:autoSpaceDN w:val="0"/>
        <w:adjustRightInd w:val="0"/>
        <w:spacing w:after="0" w:line="240" w:lineRule="auto"/>
        <w:rPr>
          <w:rFonts w:cs="ArialMT"/>
          <w:sz w:val="24"/>
          <w:szCs w:val="24"/>
        </w:rPr>
      </w:pPr>
      <w:r w:rsidRPr="00131C40">
        <w:rPr>
          <w:rFonts w:cs="ArialMT"/>
          <w:sz w:val="24"/>
          <w:szCs w:val="24"/>
        </w:rPr>
        <w:t xml:space="preserve">For at </w:t>
      </w:r>
      <w:r w:rsidR="001B58EB">
        <w:rPr>
          <w:rFonts w:cs="ArialMT"/>
          <w:sz w:val="24"/>
          <w:szCs w:val="24"/>
        </w:rPr>
        <w:t>skolen</w:t>
      </w:r>
      <w:r w:rsidRPr="00131C40">
        <w:rPr>
          <w:rFonts w:cs="ArialMT"/>
          <w:sz w:val="24"/>
          <w:szCs w:val="24"/>
        </w:rPr>
        <w:t xml:space="preserve"> skal være trygge på at elevene har kommet vel fram til skolen, skal</w:t>
      </w:r>
      <w:r w:rsidR="001B58EB">
        <w:rPr>
          <w:rFonts w:cs="ArialMT"/>
          <w:sz w:val="24"/>
          <w:szCs w:val="24"/>
        </w:rPr>
        <w:t xml:space="preserve"> </w:t>
      </w:r>
      <w:r w:rsidRPr="00131C40">
        <w:rPr>
          <w:rFonts w:cs="ArialMT"/>
          <w:sz w:val="24"/>
          <w:szCs w:val="24"/>
        </w:rPr>
        <w:t>foresatte ti</w:t>
      </w:r>
      <w:r w:rsidR="008D2212">
        <w:rPr>
          <w:rFonts w:cs="ArialMT"/>
          <w:sz w:val="24"/>
          <w:szCs w:val="24"/>
        </w:rPr>
        <w:t>l elever fra 1. til 4. trinn gi</w:t>
      </w:r>
      <w:r w:rsidRPr="00131C40">
        <w:rPr>
          <w:rFonts w:cs="ArialMT"/>
          <w:sz w:val="24"/>
          <w:szCs w:val="24"/>
        </w:rPr>
        <w:t xml:space="preserve"> beskjed til skolen om morgenen dersom elever er syke eller borte</w:t>
      </w:r>
    </w:p>
    <w:p w:rsidR="00131C40" w:rsidRDefault="00131C40" w:rsidP="00131C40">
      <w:pPr>
        <w:autoSpaceDE w:val="0"/>
        <w:autoSpaceDN w:val="0"/>
        <w:adjustRightInd w:val="0"/>
        <w:spacing w:after="0" w:line="240" w:lineRule="auto"/>
        <w:rPr>
          <w:rFonts w:cs="ArialMT"/>
          <w:sz w:val="24"/>
          <w:szCs w:val="24"/>
        </w:rPr>
      </w:pPr>
      <w:r w:rsidRPr="00131C40">
        <w:rPr>
          <w:rFonts w:cs="ArialMT"/>
          <w:sz w:val="24"/>
          <w:szCs w:val="24"/>
        </w:rPr>
        <w:t>fra skolen av andre årsaker.</w:t>
      </w:r>
      <w:r w:rsidR="001B58EB">
        <w:rPr>
          <w:rFonts w:cs="ArialMT"/>
          <w:sz w:val="24"/>
          <w:szCs w:val="24"/>
        </w:rPr>
        <w:t xml:space="preserve"> A</w:t>
      </w:r>
      <w:r w:rsidRPr="00131C40">
        <w:rPr>
          <w:rFonts w:cs="ArialMT"/>
          <w:sz w:val="24"/>
          <w:szCs w:val="24"/>
        </w:rPr>
        <w:t>lt fravær til elever skal meldes av foresatte uavhengig av klassetrinn</w:t>
      </w:r>
      <w:r w:rsidR="001B58EB">
        <w:rPr>
          <w:rFonts w:cs="ArialMT"/>
          <w:sz w:val="24"/>
          <w:szCs w:val="24"/>
        </w:rPr>
        <w:t xml:space="preserve"> raskest mulig og innen 3 dager</w:t>
      </w:r>
      <w:r w:rsidRPr="00131C40">
        <w:rPr>
          <w:rFonts w:cs="ArialMT"/>
          <w:sz w:val="24"/>
          <w:szCs w:val="24"/>
        </w:rPr>
        <w:t>. Ved fravær skal det leveres</w:t>
      </w:r>
      <w:r w:rsidR="001B58EB">
        <w:rPr>
          <w:rFonts w:cs="ArialMT"/>
          <w:sz w:val="24"/>
          <w:szCs w:val="24"/>
        </w:rPr>
        <w:t xml:space="preserve"> </w:t>
      </w:r>
      <w:r w:rsidRPr="00131C40">
        <w:rPr>
          <w:rFonts w:cs="ArialMT"/>
          <w:sz w:val="24"/>
          <w:szCs w:val="24"/>
        </w:rPr>
        <w:t xml:space="preserve">skriftlig melding. </w:t>
      </w:r>
      <w:r w:rsidR="001B58EB">
        <w:rPr>
          <w:rFonts w:cs="ArialMT"/>
          <w:sz w:val="24"/>
          <w:szCs w:val="24"/>
        </w:rPr>
        <w:t>Skolen</w:t>
      </w:r>
      <w:r w:rsidRPr="00131C40">
        <w:rPr>
          <w:rFonts w:cs="ArialMT"/>
          <w:sz w:val="24"/>
          <w:szCs w:val="24"/>
        </w:rPr>
        <w:t xml:space="preserve"> oppfordrer alle om så langt det er mulig å legge nødvendig behandling utenom</w:t>
      </w:r>
      <w:r w:rsidR="001B58EB">
        <w:rPr>
          <w:rFonts w:cs="ArialMT"/>
          <w:sz w:val="24"/>
          <w:szCs w:val="24"/>
        </w:rPr>
        <w:t xml:space="preserve"> </w:t>
      </w:r>
      <w:r w:rsidRPr="00131C40">
        <w:rPr>
          <w:rFonts w:cs="ArialMT"/>
          <w:sz w:val="24"/>
          <w:szCs w:val="24"/>
        </w:rPr>
        <w:t>skoletiden.</w:t>
      </w:r>
      <w:r w:rsidR="00452615">
        <w:rPr>
          <w:rFonts w:cs="ArialMT"/>
          <w:sz w:val="24"/>
          <w:szCs w:val="24"/>
        </w:rPr>
        <w:t xml:space="preserve"> På grunn av Kvitsøys beliggenhet vil spesialhelsetjenester medføre større fravær enn i mer tettbygde strøk.</w:t>
      </w:r>
    </w:p>
    <w:p w:rsidR="001B58EB" w:rsidRDefault="001B58EB" w:rsidP="00131C40">
      <w:pPr>
        <w:autoSpaceDE w:val="0"/>
        <w:autoSpaceDN w:val="0"/>
        <w:adjustRightInd w:val="0"/>
        <w:spacing w:after="0" w:line="240" w:lineRule="auto"/>
        <w:rPr>
          <w:rFonts w:cs="ArialMT"/>
          <w:sz w:val="24"/>
          <w:szCs w:val="24"/>
        </w:rPr>
      </w:pPr>
    </w:p>
    <w:p w:rsidR="001B58EB" w:rsidRPr="001B58EB" w:rsidRDefault="001B58EB" w:rsidP="001B58EB">
      <w:pPr>
        <w:autoSpaceDE w:val="0"/>
        <w:autoSpaceDN w:val="0"/>
        <w:adjustRightInd w:val="0"/>
        <w:spacing w:after="0" w:line="240" w:lineRule="auto"/>
        <w:rPr>
          <w:rFonts w:cs="Arial-BoldItalicMT"/>
          <w:b/>
          <w:bCs/>
          <w:iCs/>
          <w:sz w:val="24"/>
          <w:szCs w:val="24"/>
        </w:rPr>
      </w:pPr>
      <w:r w:rsidRPr="001B58EB">
        <w:rPr>
          <w:rFonts w:cs="Arial-BoldItalicMT"/>
          <w:b/>
          <w:bCs/>
          <w:iCs/>
          <w:sz w:val="24"/>
          <w:szCs w:val="24"/>
        </w:rPr>
        <w:t>Bekymringsfullt fravær:</w:t>
      </w:r>
    </w:p>
    <w:p w:rsidR="001B58EB" w:rsidRDefault="001B58EB" w:rsidP="001B58EB">
      <w:pPr>
        <w:autoSpaceDE w:val="0"/>
        <w:autoSpaceDN w:val="0"/>
        <w:adjustRightInd w:val="0"/>
        <w:spacing w:after="0" w:line="240" w:lineRule="auto"/>
        <w:rPr>
          <w:rFonts w:cs="ArialMT"/>
          <w:sz w:val="24"/>
          <w:szCs w:val="24"/>
        </w:rPr>
      </w:pPr>
      <w:r w:rsidRPr="001B58EB">
        <w:rPr>
          <w:rFonts w:cs="ArialMT"/>
          <w:sz w:val="24"/>
          <w:szCs w:val="24"/>
        </w:rPr>
        <w:t>Av og til vil elever komme for sent til timer, la være å møte opp eller forlate skolen i skoletiden uten</w:t>
      </w:r>
      <w:r>
        <w:rPr>
          <w:rFonts w:cs="ArialMT"/>
          <w:sz w:val="24"/>
          <w:szCs w:val="24"/>
        </w:rPr>
        <w:t xml:space="preserve"> </w:t>
      </w:r>
      <w:r w:rsidRPr="001B58EB">
        <w:rPr>
          <w:rFonts w:cs="ArialMT"/>
          <w:sz w:val="24"/>
          <w:szCs w:val="24"/>
        </w:rPr>
        <w:t xml:space="preserve">tillatelse verken fra skolen eller foresatte. Dette defineres som skulk og er ugyldig fravær. </w:t>
      </w:r>
      <w:r w:rsidRPr="00040AA7">
        <w:rPr>
          <w:rFonts w:cs="ArialMT"/>
          <w:sz w:val="24"/>
          <w:szCs w:val="24"/>
        </w:rPr>
        <w:t>Skolens reaksjoner på ugyldig fravær skal hjemles i skolens ordensreglement</w:t>
      </w:r>
      <w:r w:rsidRPr="001B58EB">
        <w:rPr>
          <w:rFonts w:cs="ArialMT"/>
          <w:sz w:val="24"/>
          <w:szCs w:val="24"/>
        </w:rPr>
        <w:t>. Foreldre skal alltid informeres</w:t>
      </w:r>
      <w:r>
        <w:rPr>
          <w:rFonts w:cs="ArialMT"/>
          <w:sz w:val="24"/>
          <w:szCs w:val="24"/>
        </w:rPr>
        <w:t xml:space="preserve"> </w:t>
      </w:r>
      <w:r w:rsidRPr="001B58EB">
        <w:rPr>
          <w:rFonts w:cs="ArialMT"/>
          <w:sz w:val="24"/>
          <w:szCs w:val="24"/>
        </w:rPr>
        <w:t>når skolen oppdager ugyldig fravær.</w:t>
      </w:r>
      <w:r>
        <w:rPr>
          <w:rFonts w:cs="ArialMT"/>
          <w:sz w:val="24"/>
          <w:szCs w:val="24"/>
        </w:rPr>
        <w:t xml:space="preserve"> </w:t>
      </w:r>
      <w:r w:rsidRPr="001B58EB">
        <w:rPr>
          <w:rFonts w:cs="ArialMT"/>
          <w:sz w:val="24"/>
          <w:szCs w:val="24"/>
        </w:rPr>
        <w:t>Hyppig ugyldig fravær, gjerne i kombinasjon med korttidsfravær grunnet sykdom gir grunn til</w:t>
      </w:r>
      <w:r>
        <w:rPr>
          <w:rFonts w:cs="ArialMT"/>
          <w:sz w:val="24"/>
          <w:szCs w:val="24"/>
        </w:rPr>
        <w:t xml:space="preserve"> </w:t>
      </w:r>
      <w:r w:rsidRPr="001B58EB">
        <w:rPr>
          <w:rFonts w:cs="ArialMT"/>
          <w:sz w:val="24"/>
          <w:szCs w:val="24"/>
        </w:rPr>
        <w:t>bekymring</w:t>
      </w:r>
      <w:r w:rsidR="00452615">
        <w:rPr>
          <w:rFonts w:cs="ArialMT"/>
          <w:sz w:val="24"/>
          <w:szCs w:val="24"/>
        </w:rPr>
        <w:t>.</w:t>
      </w:r>
      <w:r w:rsidRPr="001B58EB">
        <w:rPr>
          <w:rFonts w:cs="ArialMT"/>
          <w:sz w:val="24"/>
          <w:szCs w:val="24"/>
        </w:rPr>
        <w:t xml:space="preserve"> </w:t>
      </w:r>
    </w:p>
    <w:p w:rsidR="00452615" w:rsidRDefault="00452615" w:rsidP="001B58EB">
      <w:pPr>
        <w:autoSpaceDE w:val="0"/>
        <w:autoSpaceDN w:val="0"/>
        <w:adjustRightInd w:val="0"/>
        <w:spacing w:after="0" w:line="240" w:lineRule="auto"/>
        <w:rPr>
          <w:rFonts w:cs="ArialMT"/>
          <w:sz w:val="24"/>
          <w:szCs w:val="24"/>
        </w:rPr>
      </w:pPr>
    </w:p>
    <w:p w:rsidR="001B58EB" w:rsidRPr="001B58EB" w:rsidRDefault="001B58EB" w:rsidP="001B58EB">
      <w:pPr>
        <w:autoSpaceDE w:val="0"/>
        <w:autoSpaceDN w:val="0"/>
        <w:adjustRightInd w:val="0"/>
        <w:spacing w:after="0" w:line="240" w:lineRule="auto"/>
        <w:rPr>
          <w:rFonts w:cs="Arial-BoldMT"/>
          <w:b/>
          <w:bCs/>
          <w:sz w:val="24"/>
          <w:szCs w:val="24"/>
        </w:rPr>
      </w:pPr>
      <w:r w:rsidRPr="001B58EB">
        <w:rPr>
          <w:rFonts w:cs="Arial-BoldMT"/>
          <w:b/>
          <w:bCs/>
          <w:sz w:val="24"/>
          <w:szCs w:val="24"/>
        </w:rPr>
        <w:t>Definisjon av bekymringsfullt fravær:</w:t>
      </w:r>
    </w:p>
    <w:p w:rsidR="001B58EB" w:rsidRPr="00190D4E" w:rsidRDefault="001B58EB" w:rsidP="00190D4E">
      <w:pPr>
        <w:pStyle w:val="Listeavsnitt"/>
        <w:numPr>
          <w:ilvl w:val="0"/>
          <w:numId w:val="1"/>
        </w:numPr>
        <w:autoSpaceDE w:val="0"/>
        <w:autoSpaceDN w:val="0"/>
        <w:adjustRightInd w:val="0"/>
        <w:spacing w:after="0" w:line="240" w:lineRule="auto"/>
        <w:rPr>
          <w:rFonts w:cs="ArialMT"/>
          <w:sz w:val="24"/>
          <w:szCs w:val="24"/>
        </w:rPr>
      </w:pPr>
      <w:r w:rsidRPr="00190D4E">
        <w:rPr>
          <w:rFonts w:cs="ArialMT"/>
          <w:sz w:val="24"/>
          <w:szCs w:val="24"/>
        </w:rPr>
        <w:t>Når en elev har et fravær fra skolen på mer enn 10 dager eller 20% fravær i løpet av 4 uker</w:t>
      </w:r>
      <w:r w:rsidR="00190D4E" w:rsidRPr="00190D4E">
        <w:rPr>
          <w:rFonts w:cs="ArialMT"/>
          <w:sz w:val="24"/>
          <w:szCs w:val="24"/>
        </w:rPr>
        <w:t xml:space="preserve"> </w:t>
      </w:r>
      <w:r w:rsidRPr="00190D4E">
        <w:rPr>
          <w:rFonts w:cs="ArialMT"/>
          <w:sz w:val="24"/>
          <w:szCs w:val="24"/>
        </w:rPr>
        <w:t>(fratrukket eventuelle permisjoner eller opphold i behandlingsinstitusjon).</w:t>
      </w:r>
    </w:p>
    <w:p w:rsidR="001B58EB" w:rsidRPr="00190D4E" w:rsidRDefault="001B58EB" w:rsidP="00190D4E">
      <w:pPr>
        <w:pStyle w:val="Listeavsnitt"/>
        <w:numPr>
          <w:ilvl w:val="0"/>
          <w:numId w:val="1"/>
        </w:numPr>
        <w:autoSpaceDE w:val="0"/>
        <w:autoSpaceDN w:val="0"/>
        <w:adjustRightInd w:val="0"/>
        <w:spacing w:after="0" w:line="240" w:lineRule="auto"/>
        <w:rPr>
          <w:rFonts w:cs="ArialMT"/>
          <w:sz w:val="24"/>
          <w:szCs w:val="24"/>
        </w:rPr>
      </w:pPr>
      <w:r w:rsidRPr="00190D4E">
        <w:rPr>
          <w:rFonts w:cs="ArialMT"/>
          <w:sz w:val="24"/>
          <w:szCs w:val="24"/>
        </w:rPr>
        <w:t>Etter tre dagers sammenhengende udokumentert fravær</w:t>
      </w:r>
      <w:r w:rsidR="00190D4E">
        <w:rPr>
          <w:rFonts w:cs="ArialMT"/>
          <w:sz w:val="24"/>
          <w:szCs w:val="24"/>
        </w:rPr>
        <w:t>.</w:t>
      </w:r>
    </w:p>
    <w:p w:rsidR="001B58EB" w:rsidRPr="00190D4E" w:rsidRDefault="001B58EB" w:rsidP="00190D4E">
      <w:pPr>
        <w:pStyle w:val="Listeavsnitt"/>
        <w:numPr>
          <w:ilvl w:val="0"/>
          <w:numId w:val="1"/>
        </w:numPr>
        <w:autoSpaceDE w:val="0"/>
        <w:autoSpaceDN w:val="0"/>
        <w:adjustRightInd w:val="0"/>
        <w:spacing w:after="0" w:line="240" w:lineRule="auto"/>
        <w:rPr>
          <w:rFonts w:cs="ArialMT"/>
          <w:sz w:val="24"/>
          <w:szCs w:val="24"/>
        </w:rPr>
      </w:pPr>
      <w:r w:rsidRPr="00190D4E">
        <w:rPr>
          <w:rFonts w:cs="ArialMT"/>
          <w:sz w:val="24"/>
          <w:szCs w:val="24"/>
        </w:rPr>
        <w:t>Når det er hyppige kortere udokumentert</w:t>
      </w:r>
      <w:r w:rsidR="00190D4E">
        <w:rPr>
          <w:rFonts w:cs="ArialMT"/>
          <w:sz w:val="24"/>
          <w:szCs w:val="24"/>
        </w:rPr>
        <w:t xml:space="preserve">e fraværsperioder i enkelttimer </w:t>
      </w:r>
      <w:r w:rsidRPr="00190D4E">
        <w:rPr>
          <w:rFonts w:cs="ArialMT"/>
          <w:sz w:val="24"/>
          <w:szCs w:val="24"/>
        </w:rPr>
        <w:t>eller</w:t>
      </w:r>
      <w:r w:rsidR="00190D4E">
        <w:rPr>
          <w:rFonts w:cs="ArialMT"/>
          <w:sz w:val="24"/>
          <w:szCs w:val="24"/>
        </w:rPr>
        <w:t xml:space="preserve"> e</w:t>
      </w:r>
      <w:r w:rsidRPr="00190D4E">
        <w:rPr>
          <w:rFonts w:cs="ArialMT"/>
          <w:sz w:val="24"/>
          <w:szCs w:val="24"/>
        </w:rPr>
        <w:t>nkeltfag.</w:t>
      </w:r>
    </w:p>
    <w:p w:rsidR="00190D4E" w:rsidRPr="00190D4E" w:rsidRDefault="001B58EB" w:rsidP="00190D4E">
      <w:pPr>
        <w:pStyle w:val="Listeavsnitt"/>
        <w:numPr>
          <w:ilvl w:val="0"/>
          <w:numId w:val="1"/>
        </w:numPr>
        <w:autoSpaceDE w:val="0"/>
        <w:autoSpaceDN w:val="0"/>
        <w:adjustRightInd w:val="0"/>
        <w:spacing w:after="0" w:line="240" w:lineRule="auto"/>
        <w:rPr>
          <w:rFonts w:cs="ArialMT"/>
          <w:sz w:val="24"/>
          <w:szCs w:val="24"/>
        </w:rPr>
      </w:pPr>
      <w:r w:rsidRPr="00190D4E">
        <w:rPr>
          <w:rFonts w:cs="ArialMT"/>
          <w:sz w:val="24"/>
          <w:szCs w:val="24"/>
        </w:rPr>
        <w:t xml:space="preserve">Når det er uklare meldinger vedrørende fravær eller skolen er usikker på meldingens gyldighet. </w:t>
      </w:r>
      <w:r w:rsidRPr="00190D4E">
        <w:rPr>
          <w:rFonts w:cs="Symbol"/>
          <w:sz w:val="24"/>
          <w:szCs w:val="24"/>
        </w:rPr>
        <w:t xml:space="preserve"> </w:t>
      </w:r>
    </w:p>
    <w:p w:rsidR="00190D4E" w:rsidRPr="00190D4E" w:rsidRDefault="001B58EB" w:rsidP="00190D4E">
      <w:pPr>
        <w:pStyle w:val="Listeavsnitt"/>
        <w:numPr>
          <w:ilvl w:val="0"/>
          <w:numId w:val="1"/>
        </w:numPr>
        <w:autoSpaceDE w:val="0"/>
        <w:autoSpaceDN w:val="0"/>
        <w:adjustRightInd w:val="0"/>
        <w:spacing w:after="0" w:line="240" w:lineRule="auto"/>
        <w:rPr>
          <w:rFonts w:cs="ArialMT"/>
          <w:sz w:val="24"/>
          <w:szCs w:val="24"/>
        </w:rPr>
      </w:pPr>
      <w:r w:rsidRPr="00190D4E">
        <w:rPr>
          <w:rFonts w:cs="ArialMT"/>
          <w:sz w:val="24"/>
          <w:szCs w:val="24"/>
        </w:rPr>
        <w:t>Når elever stadig kommer for sent til timer, unnvikende atferd (f.eks: når elevene trekker seg</w:t>
      </w:r>
      <w:r w:rsidR="00190D4E">
        <w:rPr>
          <w:rFonts w:cs="ArialMT"/>
          <w:sz w:val="24"/>
          <w:szCs w:val="24"/>
        </w:rPr>
        <w:t xml:space="preserve"> </w:t>
      </w:r>
      <w:r w:rsidRPr="00190D4E">
        <w:rPr>
          <w:rFonts w:cs="ArialMT"/>
          <w:sz w:val="24"/>
          <w:szCs w:val="24"/>
        </w:rPr>
        <w:t>unna, vandrer i gangene, unngår fellesskapet og kontakt med andre elever/lærere).</w:t>
      </w:r>
      <w:r w:rsidRPr="00190D4E">
        <w:rPr>
          <w:rFonts w:cs="Symbol"/>
          <w:sz w:val="24"/>
          <w:szCs w:val="24"/>
        </w:rPr>
        <w:t xml:space="preserve"> </w:t>
      </w:r>
    </w:p>
    <w:p w:rsidR="001B58EB" w:rsidRPr="00190D4E" w:rsidRDefault="001B58EB" w:rsidP="00190D4E">
      <w:pPr>
        <w:pStyle w:val="Listeavsnitt"/>
        <w:numPr>
          <w:ilvl w:val="0"/>
          <w:numId w:val="1"/>
        </w:numPr>
        <w:autoSpaceDE w:val="0"/>
        <w:autoSpaceDN w:val="0"/>
        <w:adjustRightInd w:val="0"/>
        <w:spacing w:after="0" w:line="240" w:lineRule="auto"/>
        <w:rPr>
          <w:rFonts w:cs="ArialMT"/>
          <w:sz w:val="24"/>
          <w:szCs w:val="24"/>
        </w:rPr>
      </w:pPr>
      <w:r w:rsidRPr="00190D4E">
        <w:rPr>
          <w:rFonts w:cs="ArialMT"/>
          <w:sz w:val="24"/>
          <w:szCs w:val="24"/>
        </w:rPr>
        <w:t>Elever som er på skolen, men har vedvarende somatiske plager som vondt i hodet, kvalm,</w:t>
      </w:r>
      <w:r w:rsidR="009F28B5">
        <w:rPr>
          <w:rFonts w:cs="ArialMT"/>
          <w:sz w:val="24"/>
          <w:szCs w:val="24"/>
        </w:rPr>
        <w:t xml:space="preserve"> </w:t>
      </w:r>
      <w:r w:rsidRPr="00190D4E">
        <w:rPr>
          <w:rFonts w:cs="ArialMT"/>
          <w:sz w:val="24"/>
          <w:szCs w:val="24"/>
        </w:rPr>
        <w:t>klump i magen (spesielt etter ferie, helger og overganger fra barnehage/barneskole -barneskole/ungdomsskole, skolebytte eller andre familiære/sosiale forhold).</w:t>
      </w:r>
    </w:p>
    <w:p w:rsidR="00190D4E" w:rsidRPr="001B58EB" w:rsidRDefault="00190D4E" w:rsidP="00190D4E">
      <w:pPr>
        <w:autoSpaceDE w:val="0"/>
        <w:autoSpaceDN w:val="0"/>
        <w:adjustRightInd w:val="0"/>
        <w:spacing w:after="0" w:line="240" w:lineRule="auto"/>
        <w:ind w:left="705" w:hanging="705"/>
        <w:rPr>
          <w:rFonts w:cs="ArialMT"/>
          <w:sz w:val="24"/>
          <w:szCs w:val="24"/>
        </w:rPr>
      </w:pPr>
    </w:p>
    <w:p w:rsidR="001B58EB" w:rsidRDefault="001B58EB" w:rsidP="001B58EB">
      <w:pPr>
        <w:autoSpaceDE w:val="0"/>
        <w:autoSpaceDN w:val="0"/>
        <w:adjustRightInd w:val="0"/>
        <w:spacing w:after="0" w:line="240" w:lineRule="auto"/>
        <w:rPr>
          <w:rFonts w:cs="ArialMT"/>
          <w:sz w:val="24"/>
          <w:szCs w:val="24"/>
        </w:rPr>
      </w:pPr>
      <w:r w:rsidRPr="001B58EB">
        <w:rPr>
          <w:rFonts w:cs="ArialMT"/>
          <w:sz w:val="24"/>
          <w:szCs w:val="24"/>
        </w:rPr>
        <w:t>Kontaktlærer skal innkalle foresatte og drøfte elevens skolesituasjon umiddelbart når ett eller flere</w:t>
      </w:r>
      <w:r>
        <w:rPr>
          <w:rFonts w:cs="ArialMT"/>
          <w:sz w:val="24"/>
          <w:szCs w:val="24"/>
        </w:rPr>
        <w:t xml:space="preserve"> </w:t>
      </w:r>
      <w:r w:rsidRPr="001B58EB">
        <w:rPr>
          <w:rFonts w:cs="ArialMT"/>
          <w:sz w:val="24"/>
          <w:szCs w:val="24"/>
        </w:rPr>
        <w:t>av overnevnte punkter gjør seg gjeldende. Skolen utarbeider egen tiltaksplan med bakgrunn i</w:t>
      </w:r>
      <w:r>
        <w:rPr>
          <w:rFonts w:cs="ArialMT"/>
          <w:sz w:val="24"/>
          <w:szCs w:val="24"/>
        </w:rPr>
        <w:t xml:space="preserve"> </w:t>
      </w:r>
      <w:r w:rsidRPr="001B58EB">
        <w:rPr>
          <w:rFonts w:cs="ArialMT"/>
          <w:sz w:val="24"/>
          <w:szCs w:val="24"/>
        </w:rPr>
        <w:t>drøftingene med foresatte.</w:t>
      </w:r>
    </w:p>
    <w:p w:rsidR="00A42D3A" w:rsidRDefault="00A42D3A" w:rsidP="001B58EB">
      <w:pPr>
        <w:autoSpaceDE w:val="0"/>
        <w:autoSpaceDN w:val="0"/>
        <w:adjustRightInd w:val="0"/>
        <w:spacing w:after="0" w:line="240" w:lineRule="auto"/>
        <w:rPr>
          <w:rFonts w:cs="ArialMT"/>
          <w:sz w:val="24"/>
          <w:szCs w:val="24"/>
        </w:rPr>
      </w:pPr>
    </w:p>
    <w:p w:rsidR="00E17F87" w:rsidRPr="00E17F87" w:rsidRDefault="00E17F87" w:rsidP="001B58EB">
      <w:pPr>
        <w:autoSpaceDE w:val="0"/>
        <w:autoSpaceDN w:val="0"/>
        <w:adjustRightInd w:val="0"/>
        <w:spacing w:after="0" w:line="240" w:lineRule="auto"/>
        <w:rPr>
          <w:rFonts w:cs="ArialMT"/>
          <w:b/>
          <w:sz w:val="24"/>
          <w:szCs w:val="24"/>
        </w:rPr>
      </w:pPr>
      <w:r w:rsidRPr="00E17F87">
        <w:rPr>
          <w:rFonts w:cs="ArialMT"/>
          <w:b/>
          <w:sz w:val="24"/>
          <w:szCs w:val="24"/>
        </w:rPr>
        <w:t>Permisjon fra undervisningen:</w:t>
      </w:r>
    </w:p>
    <w:p w:rsidR="00A42D3A" w:rsidRPr="001B58EB" w:rsidRDefault="00F038CA" w:rsidP="001B58EB">
      <w:pPr>
        <w:autoSpaceDE w:val="0"/>
        <w:autoSpaceDN w:val="0"/>
        <w:adjustRightInd w:val="0"/>
        <w:spacing w:after="0" w:line="240" w:lineRule="auto"/>
        <w:rPr>
          <w:rFonts w:cs="ArialMT"/>
          <w:sz w:val="24"/>
          <w:szCs w:val="24"/>
        </w:rPr>
      </w:pPr>
      <w:r>
        <w:rPr>
          <w:rFonts w:cs="ArialMT"/>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147955</wp:posOffset>
                </wp:positionV>
                <wp:extent cx="5895975" cy="1252220"/>
                <wp:effectExtent l="9525" t="12065" r="952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52220"/>
                        </a:xfrm>
                        <a:prstGeom prst="rect">
                          <a:avLst/>
                        </a:prstGeom>
                        <a:solidFill>
                          <a:srgbClr val="FFFFFF"/>
                        </a:solidFill>
                        <a:ln w="9525">
                          <a:solidFill>
                            <a:srgbClr val="000000"/>
                          </a:solidFill>
                          <a:miter lim="800000"/>
                          <a:headEnd/>
                          <a:tailEnd/>
                        </a:ln>
                      </wps:spPr>
                      <wps:txbx>
                        <w:txbxContent>
                          <w:p w:rsidR="00452615" w:rsidRPr="00763ED3" w:rsidRDefault="00452615" w:rsidP="00E17F87">
                            <w:pPr>
                              <w:autoSpaceDE w:val="0"/>
                              <w:autoSpaceDN w:val="0"/>
                              <w:adjustRightInd w:val="0"/>
                              <w:spacing w:after="0" w:line="240" w:lineRule="auto"/>
                              <w:rPr>
                                <w:rFonts w:cs="ArialMT"/>
                                <w:sz w:val="20"/>
                                <w:szCs w:val="24"/>
                              </w:rPr>
                            </w:pPr>
                            <w:r w:rsidRPr="00763ED3">
                              <w:rPr>
                                <w:rFonts w:cs="ArialMT"/>
                                <w:b/>
                                <w:sz w:val="20"/>
                                <w:szCs w:val="24"/>
                              </w:rPr>
                              <w:t>Opplæringsloven § 2-11.</w:t>
                            </w:r>
                            <w:r w:rsidRPr="00763ED3">
                              <w:rPr>
                                <w:rFonts w:cs="ArialMT"/>
                                <w:sz w:val="20"/>
                                <w:szCs w:val="24"/>
                              </w:rPr>
                              <w:t xml:space="preserve"> Permisjon frå den pliktige opplæringa</w:t>
                            </w:r>
                          </w:p>
                          <w:p w:rsidR="00452615" w:rsidRPr="00763ED3" w:rsidRDefault="00452615" w:rsidP="00E17F87">
                            <w:pPr>
                              <w:autoSpaceDE w:val="0"/>
                              <w:autoSpaceDN w:val="0"/>
                              <w:adjustRightInd w:val="0"/>
                              <w:spacing w:after="0" w:line="240" w:lineRule="auto"/>
                              <w:rPr>
                                <w:rFonts w:cs="ArialMT"/>
                                <w:sz w:val="20"/>
                                <w:szCs w:val="24"/>
                              </w:rPr>
                            </w:pPr>
                          </w:p>
                          <w:p w:rsidR="00452615" w:rsidRPr="00763ED3" w:rsidRDefault="00452615" w:rsidP="00E17F87">
                            <w:pPr>
                              <w:autoSpaceDE w:val="0"/>
                              <w:autoSpaceDN w:val="0"/>
                              <w:adjustRightInd w:val="0"/>
                              <w:spacing w:after="0" w:line="240" w:lineRule="auto"/>
                              <w:rPr>
                                <w:rFonts w:cs="ArialMT"/>
                                <w:sz w:val="20"/>
                                <w:szCs w:val="24"/>
                              </w:rPr>
                            </w:pPr>
                            <w:r w:rsidRPr="00763ED3">
                              <w:rPr>
                                <w:rFonts w:cs="ArialMT"/>
                                <w:sz w:val="20"/>
                                <w:szCs w:val="24"/>
                              </w:rPr>
                              <w:t xml:space="preserve">Når det er forsvarleg, kan kommunen etter søknad gi den enkelte eleven permisjon i inntil to veker. Elevar som høyrer til eit trussamfunn utanfor Den norske kyrkja, har etter søknad rett til å vere borte frå skolen dei dagane trussamfunnet deira har helgedag. Det er eit vilkår for retten at foreldra sørgjer for nødvendig undervisning i permisjonstida, slik at eleven kan følgje med i den allmenne undervisninga etter at </w:t>
                            </w:r>
                            <w:r>
                              <w:rPr>
                                <w:rFonts w:cs="ArialMT"/>
                                <w:sz w:val="20"/>
                                <w:szCs w:val="24"/>
                              </w:rPr>
                              <w:t xml:space="preserve"> p</w:t>
                            </w:r>
                            <w:r w:rsidRPr="00763ED3">
                              <w:rPr>
                                <w:rFonts w:cs="ArialMT"/>
                                <w:sz w:val="20"/>
                                <w:szCs w:val="24"/>
                              </w:rPr>
                              <w:t>ermisjonstida er ute.</w:t>
                            </w:r>
                          </w:p>
                          <w:p w:rsidR="00452615" w:rsidRDefault="004526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5pt;margin-top:11.65pt;width:464.25pt;height:9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">
                <v:textbox>
                  <w:txbxContent>
                    <w:p w:rsidR="00452615" w:rsidRPr="00763ED3" w:rsidRDefault="00452615" w:rsidP="00E17F87">
                      <w:pPr>
                        <w:autoSpaceDE w:val="0"/>
                        <w:autoSpaceDN w:val="0"/>
                        <w:adjustRightInd w:val="0"/>
                        <w:spacing w:after="0" w:line="240" w:lineRule="auto"/>
                        <w:rPr>
                          <w:rFonts w:cs="ArialMT"/>
                          <w:sz w:val="20"/>
                          <w:szCs w:val="24"/>
                        </w:rPr>
                      </w:pPr>
                      <w:r w:rsidRPr="00763ED3">
                        <w:rPr>
                          <w:rFonts w:cs="ArialMT"/>
                          <w:b/>
                          <w:sz w:val="20"/>
                          <w:szCs w:val="24"/>
                        </w:rPr>
                        <w:t>Opplæringsloven § 2-11.</w:t>
                      </w:r>
                      <w:r w:rsidRPr="00763ED3">
                        <w:rPr>
                          <w:rFonts w:cs="ArialMT"/>
                          <w:sz w:val="20"/>
                          <w:szCs w:val="24"/>
                        </w:rPr>
                        <w:t xml:space="preserve"> Permisjon frå den pliktige opplæringa</w:t>
                      </w:r>
                    </w:p>
                    <w:p w:rsidR="00452615" w:rsidRPr="00763ED3" w:rsidRDefault="00452615" w:rsidP="00E17F87">
                      <w:pPr>
                        <w:autoSpaceDE w:val="0"/>
                        <w:autoSpaceDN w:val="0"/>
                        <w:adjustRightInd w:val="0"/>
                        <w:spacing w:after="0" w:line="240" w:lineRule="auto"/>
                        <w:rPr>
                          <w:rFonts w:cs="ArialMT"/>
                          <w:sz w:val="20"/>
                          <w:szCs w:val="24"/>
                        </w:rPr>
                      </w:pPr>
                    </w:p>
                    <w:p w:rsidR="00452615" w:rsidRPr="00763ED3" w:rsidRDefault="00452615" w:rsidP="00E17F87">
                      <w:pPr>
                        <w:autoSpaceDE w:val="0"/>
                        <w:autoSpaceDN w:val="0"/>
                        <w:adjustRightInd w:val="0"/>
                        <w:spacing w:after="0" w:line="240" w:lineRule="auto"/>
                        <w:rPr>
                          <w:rFonts w:cs="ArialMT"/>
                          <w:sz w:val="20"/>
                          <w:szCs w:val="24"/>
                        </w:rPr>
                      </w:pPr>
                      <w:r w:rsidRPr="00763ED3">
                        <w:rPr>
                          <w:rFonts w:cs="ArialMT"/>
                          <w:sz w:val="20"/>
                          <w:szCs w:val="24"/>
                        </w:rPr>
                        <w:t xml:space="preserve">Når det er forsvarleg, kan kommunen etter søknad gi den enkelte eleven permisjon i inntil to veker. Elevar som høyrer til eit trussamfunn utanfor Den norske kyrkja, har etter søknad rett til å vere borte frå skolen dei dagane trussamfunnet deira har helgedag. Det er eit vilkår for retten at foreldra sørgjer for nødvendig undervisning i permisjonstida, slik at eleven kan følgje med i den allmenne undervisninga etter at </w:t>
                      </w:r>
                      <w:r>
                        <w:rPr>
                          <w:rFonts w:cs="ArialMT"/>
                          <w:sz w:val="20"/>
                          <w:szCs w:val="24"/>
                        </w:rPr>
                        <w:t xml:space="preserve"> p</w:t>
                      </w:r>
                      <w:r w:rsidRPr="00763ED3">
                        <w:rPr>
                          <w:rFonts w:cs="ArialMT"/>
                          <w:sz w:val="20"/>
                          <w:szCs w:val="24"/>
                        </w:rPr>
                        <w:t>ermisjonstida er ute.</w:t>
                      </w:r>
                    </w:p>
                    <w:p w:rsidR="00452615" w:rsidRDefault="00452615"/>
                  </w:txbxContent>
                </v:textbox>
              </v:shape>
            </w:pict>
          </mc:Fallback>
        </mc:AlternateContent>
      </w:r>
    </w:p>
    <w:p w:rsidR="00A42D3A" w:rsidRDefault="00A42D3A" w:rsidP="00A42D3A">
      <w:pPr>
        <w:autoSpaceDE w:val="0"/>
        <w:autoSpaceDN w:val="0"/>
        <w:adjustRightInd w:val="0"/>
        <w:spacing w:after="0" w:line="240" w:lineRule="auto"/>
        <w:rPr>
          <w:rFonts w:cs="ArialMT"/>
          <w:b/>
          <w:sz w:val="24"/>
          <w:szCs w:val="24"/>
        </w:rPr>
      </w:pPr>
      <w:r w:rsidRPr="00A42D3A">
        <w:rPr>
          <w:rFonts w:cs="ArialMT"/>
          <w:b/>
          <w:sz w:val="24"/>
          <w:szCs w:val="24"/>
        </w:rPr>
        <w:t>Permisjon fra undervisningen:</w:t>
      </w:r>
    </w:p>
    <w:p w:rsidR="00E17F87" w:rsidRDefault="00E17F87" w:rsidP="00A42D3A">
      <w:pPr>
        <w:autoSpaceDE w:val="0"/>
        <w:autoSpaceDN w:val="0"/>
        <w:adjustRightInd w:val="0"/>
        <w:spacing w:after="0" w:line="240" w:lineRule="auto"/>
        <w:rPr>
          <w:rFonts w:cs="ArialMT"/>
          <w:b/>
          <w:sz w:val="24"/>
          <w:szCs w:val="24"/>
        </w:rPr>
      </w:pPr>
    </w:p>
    <w:p w:rsidR="00E17F87" w:rsidRDefault="00E17F87" w:rsidP="00A42D3A">
      <w:pPr>
        <w:autoSpaceDE w:val="0"/>
        <w:autoSpaceDN w:val="0"/>
        <w:adjustRightInd w:val="0"/>
        <w:spacing w:after="0" w:line="240" w:lineRule="auto"/>
        <w:rPr>
          <w:rFonts w:cs="ArialMT"/>
          <w:b/>
          <w:sz w:val="24"/>
          <w:szCs w:val="24"/>
        </w:rPr>
      </w:pPr>
    </w:p>
    <w:p w:rsidR="00E17F87" w:rsidRPr="00E17F87" w:rsidRDefault="00E17F87" w:rsidP="00E17F87">
      <w:pPr>
        <w:autoSpaceDE w:val="0"/>
        <w:autoSpaceDN w:val="0"/>
        <w:adjustRightInd w:val="0"/>
        <w:spacing w:after="0" w:line="240" w:lineRule="auto"/>
        <w:rPr>
          <w:rFonts w:cs="ArialMT"/>
          <w:sz w:val="24"/>
          <w:szCs w:val="24"/>
        </w:rPr>
      </w:pPr>
      <w:r w:rsidRPr="00E17F87">
        <w:rPr>
          <w:rFonts w:cs="ArialMT"/>
          <w:sz w:val="24"/>
          <w:szCs w:val="24"/>
        </w:rPr>
        <w:t xml:space="preserve">Når det er forsvarlig, kan </w:t>
      </w:r>
      <w:r>
        <w:rPr>
          <w:rFonts w:cs="ArialMT"/>
          <w:sz w:val="24"/>
          <w:szCs w:val="24"/>
        </w:rPr>
        <w:t>skolen</w:t>
      </w:r>
      <w:r w:rsidRPr="00E17F87">
        <w:rPr>
          <w:rFonts w:cs="ArialMT"/>
          <w:sz w:val="24"/>
          <w:szCs w:val="24"/>
        </w:rPr>
        <w:t xml:space="preserve"> etter søknad gi den enkelte elev permisjon i inntil to uker.</w:t>
      </w:r>
      <w:r>
        <w:rPr>
          <w:rFonts w:cs="ArialMT"/>
          <w:sz w:val="24"/>
          <w:szCs w:val="24"/>
        </w:rPr>
        <w:t xml:space="preserve"> </w:t>
      </w:r>
      <w:r w:rsidRPr="00E17F87">
        <w:rPr>
          <w:rFonts w:cs="ArialMT"/>
          <w:sz w:val="24"/>
          <w:szCs w:val="24"/>
        </w:rPr>
        <w:t>Søknad må fremmes senest 1 uke før ønsket permisjonen begynner. Søknad om permisjon fremmes på fastlagt skjema. Når en elev er innvilget skolefri, plikter således</w:t>
      </w:r>
    </w:p>
    <w:p w:rsidR="00E17F87" w:rsidRDefault="00D627CD" w:rsidP="00E17F87">
      <w:pPr>
        <w:autoSpaceDE w:val="0"/>
        <w:autoSpaceDN w:val="0"/>
        <w:adjustRightInd w:val="0"/>
        <w:spacing w:after="0" w:line="240" w:lineRule="auto"/>
        <w:rPr>
          <w:rFonts w:cs="ArialMT"/>
          <w:sz w:val="24"/>
          <w:szCs w:val="24"/>
        </w:rPr>
      </w:pPr>
      <w:r>
        <w:rPr>
          <w:rFonts w:cs="ArialMT"/>
          <w:sz w:val="24"/>
          <w:szCs w:val="24"/>
        </w:rPr>
        <w:lastRenderedPageBreak/>
        <w:t>Når det er forsvarlig, kan skolen etter søknad gi den enkelte elev permisjon i inntil to uker. Søknad må fremmes senest 1 uke før ønsket permisjon begynner. Søknad om permisjon fremmes på fastlagt skjema. Når en elev er innvilget skolefri, plikter således foreldre/foresatte å sørge for at eleven får den nødvendige undervisningen i permisjonstiden.</w:t>
      </w:r>
      <w:r w:rsidR="008366FE">
        <w:rPr>
          <w:rFonts w:cs="ArialMT"/>
          <w:sz w:val="24"/>
          <w:szCs w:val="24"/>
        </w:rPr>
        <w:t xml:space="preserve"> </w:t>
      </w:r>
      <w:r w:rsidR="00E17F87" w:rsidRPr="00E17F87">
        <w:rPr>
          <w:rFonts w:cs="ArialMT"/>
          <w:sz w:val="24"/>
          <w:szCs w:val="24"/>
        </w:rPr>
        <w:t>Skolen</w:t>
      </w:r>
      <w:r w:rsidR="00E17F87">
        <w:rPr>
          <w:rFonts w:cs="ArialMT"/>
          <w:sz w:val="24"/>
          <w:szCs w:val="24"/>
        </w:rPr>
        <w:t xml:space="preserve"> </w:t>
      </w:r>
      <w:r w:rsidR="00E17F87" w:rsidRPr="00E17F87">
        <w:rPr>
          <w:rFonts w:cs="ArialMT"/>
          <w:sz w:val="24"/>
          <w:szCs w:val="24"/>
        </w:rPr>
        <w:t>har ingen plikt til å planlegge og tilrettelegge elevens undervisning i permisjonstiden utover det som</w:t>
      </w:r>
      <w:r w:rsidR="00E17F87">
        <w:rPr>
          <w:rFonts w:cs="ArialMT"/>
          <w:sz w:val="24"/>
          <w:szCs w:val="24"/>
        </w:rPr>
        <w:t xml:space="preserve"> </w:t>
      </w:r>
      <w:r w:rsidR="00E17F87" w:rsidRPr="00E17F87">
        <w:rPr>
          <w:rFonts w:cs="ArialMT"/>
          <w:sz w:val="24"/>
          <w:szCs w:val="24"/>
        </w:rPr>
        <w:t>ordinært ville påløpt. Det kan heller ikke forventes at eleven senere vil få ekstra undervisning av</w:t>
      </w:r>
      <w:r w:rsidR="00E17F87">
        <w:rPr>
          <w:rFonts w:cs="ArialMT"/>
          <w:sz w:val="24"/>
          <w:szCs w:val="24"/>
        </w:rPr>
        <w:t xml:space="preserve"> </w:t>
      </w:r>
      <w:r w:rsidR="00E17F87" w:rsidRPr="00E17F87">
        <w:rPr>
          <w:rFonts w:cs="ArialMT"/>
          <w:sz w:val="24"/>
          <w:szCs w:val="24"/>
        </w:rPr>
        <w:t>grunner som måtte komme av fraværet.</w:t>
      </w:r>
    </w:p>
    <w:p w:rsidR="008366FE" w:rsidRDefault="008366FE" w:rsidP="00E17F87">
      <w:pPr>
        <w:autoSpaceDE w:val="0"/>
        <w:autoSpaceDN w:val="0"/>
        <w:adjustRightInd w:val="0"/>
        <w:spacing w:after="0" w:line="240" w:lineRule="auto"/>
        <w:rPr>
          <w:rFonts w:cs="ArialMT"/>
          <w:sz w:val="24"/>
          <w:szCs w:val="24"/>
        </w:rPr>
      </w:pPr>
    </w:p>
    <w:p w:rsidR="008366FE" w:rsidRPr="00E17F87" w:rsidRDefault="008366FE" w:rsidP="00E17F87">
      <w:pPr>
        <w:autoSpaceDE w:val="0"/>
        <w:autoSpaceDN w:val="0"/>
        <w:adjustRightInd w:val="0"/>
        <w:spacing w:after="0" w:line="240" w:lineRule="auto"/>
        <w:rPr>
          <w:rFonts w:cs="ArialMT"/>
          <w:sz w:val="24"/>
          <w:szCs w:val="24"/>
        </w:rPr>
      </w:pPr>
      <w:r>
        <w:rPr>
          <w:rFonts w:cs="ArialMT"/>
          <w:sz w:val="24"/>
          <w:szCs w:val="24"/>
        </w:rPr>
        <w:t>Ved sykdomsfravær må elevene være forberedt på en ekstra innsats for å komme à jour i faget. Elevene må selv være oppsøkende i forhold til dette, men skolen skal være behjelpelig med å legge til rette slik at eleven får grunnlag for vurdering i faget, jfr. §3-3 i Opplæringsloven.</w:t>
      </w:r>
    </w:p>
    <w:p w:rsidR="00E17F87" w:rsidRDefault="00E17F87" w:rsidP="00AA178B">
      <w:pPr>
        <w:spacing w:after="0"/>
        <w:rPr>
          <w:b/>
          <w:sz w:val="24"/>
          <w:szCs w:val="24"/>
        </w:rPr>
      </w:pPr>
    </w:p>
    <w:p w:rsidR="00AA178B" w:rsidRDefault="00E17F87" w:rsidP="00AA178B">
      <w:pPr>
        <w:spacing w:after="0"/>
        <w:rPr>
          <w:b/>
          <w:sz w:val="24"/>
          <w:szCs w:val="24"/>
          <w:u w:val="single"/>
        </w:rPr>
      </w:pPr>
      <w:r w:rsidRPr="00E17F87">
        <w:rPr>
          <w:b/>
          <w:sz w:val="24"/>
          <w:szCs w:val="24"/>
          <w:u w:val="single"/>
        </w:rPr>
        <w:t>SKOLENS PROSEDYRER FOR REGISTRERING OG OPPFØLGING AV ELEVFRAVÆR</w:t>
      </w:r>
    </w:p>
    <w:p w:rsidR="00E17F87" w:rsidRPr="00E17F87" w:rsidRDefault="00E17F87" w:rsidP="00AA178B">
      <w:pPr>
        <w:spacing w:after="0"/>
        <w:rPr>
          <w:b/>
          <w:sz w:val="24"/>
          <w:szCs w:val="24"/>
          <w:u w:val="single"/>
        </w:rPr>
      </w:pPr>
    </w:p>
    <w:p w:rsidR="00AA178B" w:rsidRPr="00AA178B" w:rsidRDefault="00AA178B" w:rsidP="00E17F87">
      <w:pPr>
        <w:autoSpaceDE w:val="0"/>
        <w:autoSpaceDN w:val="0"/>
        <w:adjustRightInd w:val="0"/>
        <w:spacing w:after="0" w:line="240" w:lineRule="auto"/>
        <w:ind w:left="705" w:hanging="705"/>
        <w:rPr>
          <w:rFonts w:cs="Garamond"/>
          <w:color w:val="000000"/>
          <w:sz w:val="24"/>
          <w:szCs w:val="24"/>
        </w:rPr>
      </w:pPr>
      <w:r w:rsidRPr="00AA178B">
        <w:rPr>
          <w:rFonts w:cs="Garamond-Bold"/>
          <w:b/>
          <w:bCs/>
          <w:color w:val="000000"/>
          <w:sz w:val="24"/>
          <w:szCs w:val="24"/>
        </w:rPr>
        <w:t xml:space="preserve">1. </w:t>
      </w:r>
      <w:r w:rsidR="00E17F87">
        <w:rPr>
          <w:rFonts w:cs="Garamond-Bold"/>
          <w:b/>
          <w:bCs/>
          <w:color w:val="000000"/>
          <w:sz w:val="24"/>
          <w:szCs w:val="24"/>
        </w:rPr>
        <w:tab/>
      </w:r>
      <w:r w:rsidRPr="00AA178B">
        <w:rPr>
          <w:rFonts w:cs="Garamond"/>
          <w:color w:val="000000"/>
          <w:sz w:val="24"/>
          <w:szCs w:val="24"/>
        </w:rPr>
        <w:t>Alt fravær skal registrer</w:t>
      </w:r>
      <w:r w:rsidR="00D627CD">
        <w:rPr>
          <w:rFonts w:cs="Garamond"/>
          <w:color w:val="000000"/>
          <w:sz w:val="24"/>
          <w:szCs w:val="24"/>
        </w:rPr>
        <w:t>es av kontaktlærer. Faglærer skal melde fra til kontaktlærer</w:t>
      </w:r>
      <w:r w:rsidRPr="00AA178B">
        <w:rPr>
          <w:rFonts w:cs="Garamond"/>
          <w:color w:val="000000"/>
          <w:sz w:val="24"/>
          <w:szCs w:val="24"/>
        </w:rPr>
        <w:t>.</w:t>
      </w:r>
    </w:p>
    <w:p w:rsidR="00AA178B" w:rsidRPr="00AA178B" w:rsidRDefault="00AA178B" w:rsidP="00E17F87">
      <w:pPr>
        <w:autoSpaceDE w:val="0"/>
        <w:autoSpaceDN w:val="0"/>
        <w:adjustRightInd w:val="0"/>
        <w:spacing w:after="0" w:line="240" w:lineRule="auto"/>
        <w:ind w:left="705" w:hanging="705"/>
        <w:rPr>
          <w:rFonts w:cs="Garamond"/>
          <w:color w:val="000000"/>
          <w:sz w:val="24"/>
          <w:szCs w:val="24"/>
        </w:rPr>
      </w:pPr>
      <w:r w:rsidRPr="00AA178B">
        <w:rPr>
          <w:rFonts w:cs="Garamond-Bold"/>
          <w:b/>
          <w:bCs/>
          <w:color w:val="000000"/>
          <w:sz w:val="24"/>
          <w:szCs w:val="24"/>
        </w:rPr>
        <w:t xml:space="preserve">2. </w:t>
      </w:r>
      <w:r w:rsidR="00E17F87">
        <w:rPr>
          <w:rFonts w:cs="Garamond-Bold"/>
          <w:b/>
          <w:bCs/>
          <w:color w:val="000000"/>
          <w:sz w:val="24"/>
          <w:szCs w:val="24"/>
        </w:rPr>
        <w:tab/>
      </w:r>
      <w:r w:rsidRPr="00AA178B">
        <w:rPr>
          <w:rFonts w:cs="Garamond"/>
          <w:color w:val="000000"/>
          <w:sz w:val="24"/>
          <w:szCs w:val="24"/>
        </w:rPr>
        <w:t>Foresatte skal levere skriftlig melding til skolen ved alle typer fravær</w:t>
      </w:r>
      <w:r w:rsidR="00040AA7">
        <w:rPr>
          <w:rFonts w:cs="Garamond"/>
          <w:color w:val="000000"/>
          <w:sz w:val="24"/>
          <w:szCs w:val="24"/>
        </w:rPr>
        <w:t xml:space="preserve"> </w:t>
      </w:r>
      <w:r w:rsidRPr="00AA178B">
        <w:rPr>
          <w:rFonts w:cs="Garamond"/>
          <w:color w:val="000000"/>
          <w:sz w:val="24"/>
          <w:szCs w:val="24"/>
        </w:rPr>
        <w:t>(også timefravær).</w:t>
      </w:r>
    </w:p>
    <w:p w:rsidR="00AA178B" w:rsidRPr="00AA178B" w:rsidRDefault="00AA178B" w:rsidP="00AA178B">
      <w:pPr>
        <w:autoSpaceDE w:val="0"/>
        <w:autoSpaceDN w:val="0"/>
        <w:adjustRightInd w:val="0"/>
        <w:spacing w:after="0" w:line="240" w:lineRule="auto"/>
        <w:rPr>
          <w:rFonts w:cs="Garamond"/>
          <w:color w:val="000000"/>
          <w:sz w:val="24"/>
          <w:szCs w:val="24"/>
        </w:rPr>
      </w:pPr>
      <w:r w:rsidRPr="00AA178B">
        <w:rPr>
          <w:rFonts w:cs="Garamond-Bold"/>
          <w:b/>
          <w:bCs/>
          <w:color w:val="000000"/>
          <w:sz w:val="24"/>
          <w:szCs w:val="24"/>
        </w:rPr>
        <w:t>3.</w:t>
      </w:r>
      <w:r w:rsidR="00E17F87">
        <w:rPr>
          <w:rFonts w:cs="Garamond-Bold"/>
          <w:b/>
          <w:bCs/>
          <w:color w:val="000000"/>
          <w:sz w:val="24"/>
          <w:szCs w:val="24"/>
        </w:rPr>
        <w:tab/>
      </w:r>
      <w:r w:rsidRPr="00AA178B">
        <w:rPr>
          <w:rFonts w:cs="Garamond"/>
          <w:color w:val="000000"/>
          <w:sz w:val="24"/>
          <w:szCs w:val="24"/>
        </w:rPr>
        <w:t>Kontaktlærer skal ta kontakt med foresatte dersom slik melding mangler.</w:t>
      </w:r>
    </w:p>
    <w:p w:rsidR="00AA178B" w:rsidRPr="00AA178B" w:rsidRDefault="00AA178B" w:rsidP="00E17F87">
      <w:pPr>
        <w:autoSpaceDE w:val="0"/>
        <w:autoSpaceDN w:val="0"/>
        <w:adjustRightInd w:val="0"/>
        <w:spacing w:after="0" w:line="240" w:lineRule="auto"/>
        <w:ind w:left="705" w:hanging="705"/>
        <w:rPr>
          <w:rFonts w:cs="Garamond"/>
          <w:color w:val="000000"/>
          <w:sz w:val="24"/>
          <w:szCs w:val="24"/>
        </w:rPr>
      </w:pPr>
      <w:r w:rsidRPr="00AA178B">
        <w:rPr>
          <w:rFonts w:cs="Garamond-Bold"/>
          <w:b/>
          <w:bCs/>
          <w:color w:val="000000"/>
          <w:sz w:val="24"/>
          <w:szCs w:val="24"/>
        </w:rPr>
        <w:t xml:space="preserve">4. </w:t>
      </w:r>
      <w:r w:rsidR="00E17F87">
        <w:rPr>
          <w:rFonts w:cs="Garamond-Bold"/>
          <w:b/>
          <w:bCs/>
          <w:color w:val="000000"/>
          <w:sz w:val="24"/>
          <w:szCs w:val="24"/>
        </w:rPr>
        <w:tab/>
      </w:r>
      <w:r w:rsidRPr="00AA178B">
        <w:rPr>
          <w:rFonts w:cs="Garamond"/>
          <w:color w:val="000000"/>
          <w:sz w:val="24"/>
          <w:szCs w:val="24"/>
        </w:rPr>
        <w:t>Ved fravær på mer enn tre dager skal elevens foresatte ta kontakt med skolen og melde fra om</w:t>
      </w:r>
      <w:r w:rsidR="00453A85">
        <w:rPr>
          <w:rFonts w:cs="Garamond"/>
          <w:color w:val="000000"/>
          <w:sz w:val="24"/>
          <w:szCs w:val="24"/>
        </w:rPr>
        <w:t xml:space="preserve"> </w:t>
      </w:r>
      <w:r w:rsidRPr="00AA178B">
        <w:rPr>
          <w:rFonts w:cs="Garamond"/>
          <w:color w:val="000000"/>
          <w:sz w:val="24"/>
          <w:szCs w:val="24"/>
        </w:rPr>
        <w:t>årsaken til fraværet.</w:t>
      </w:r>
    </w:p>
    <w:p w:rsidR="00AA178B" w:rsidRPr="00AA178B" w:rsidRDefault="00AA178B" w:rsidP="00E17F87">
      <w:pPr>
        <w:autoSpaceDE w:val="0"/>
        <w:autoSpaceDN w:val="0"/>
        <w:adjustRightInd w:val="0"/>
        <w:spacing w:after="0" w:line="240" w:lineRule="auto"/>
        <w:ind w:left="705" w:hanging="705"/>
        <w:rPr>
          <w:rFonts w:cs="Garamond"/>
          <w:color w:val="000000"/>
          <w:sz w:val="24"/>
          <w:szCs w:val="24"/>
        </w:rPr>
      </w:pPr>
      <w:r w:rsidRPr="00AA178B">
        <w:rPr>
          <w:rFonts w:cs="Garamond-Bold"/>
          <w:b/>
          <w:bCs/>
          <w:color w:val="000000"/>
          <w:sz w:val="24"/>
          <w:szCs w:val="24"/>
        </w:rPr>
        <w:t xml:space="preserve">5. </w:t>
      </w:r>
      <w:r w:rsidR="00E17F87">
        <w:rPr>
          <w:rFonts w:cs="Garamond-Bold"/>
          <w:b/>
          <w:bCs/>
          <w:color w:val="000000"/>
          <w:sz w:val="24"/>
          <w:szCs w:val="24"/>
        </w:rPr>
        <w:tab/>
      </w:r>
      <w:r w:rsidRPr="00AA178B">
        <w:rPr>
          <w:rFonts w:cs="Garamond"/>
          <w:color w:val="000000"/>
          <w:sz w:val="24"/>
          <w:szCs w:val="24"/>
        </w:rPr>
        <w:t xml:space="preserve">Dersom skolen ikke får en melding </w:t>
      </w:r>
      <w:r w:rsidR="00763ED3">
        <w:rPr>
          <w:rFonts w:cs="Garamond"/>
          <w:color w:val="000000"/>
          <w:sz w:val="24"/>
          <w:szCs w:val="24"/>
        </w:rPr>
        <w:t xml:space="preserve">om årsak til elevens fravær </w:t>
      </w:r>
      <w:r w:rsidRPr="00AA178B">
        <w:rPr>
          <w:rFonts w:cs="Garamond"/>
          <w:color w:val="000000"/>
          <w:sz w:val="24"/>
          <w:szCs w:val="24"/>
        </w:rPr>
        <w:t>innen tre dager, skal kontaktlærer ta kontakt med foresatte.</w:t>
      </w:r>
    </w:p>
    <w:p w:rsidR="00453A85" w:rsidRDefault="00AA178B" w:rsidP="00E17F87">
      <w:pPr>
        <w:autoSpaceDE w:val="0"/>
        <w:autoSpaceDN w:val="0"/>
        <w:adjustRightInd w:val="0"/>
        <w:spacing w:after="0" w:line="240" w:lineRule="auto"/>
        <w:ind w:left="705" w:hanging="705"/>
        <w:rPr>
          <w:rFonts w:cs="Garamond"/>
          <w:color w:val="000000"/>
          <w:sz w:val="24"/>
          <w:szCs w:val="24"/>
        </w:rPr>
      </w:pPr>
      <w:r w:rsidRPr="00AA178B">
        <w:rPr>
          <w:rFonts w:cs="Garamond-Bold"/>
          <w:b/>
          <w:bCs/>
          <w:color w:val="000000"/>
          <w:sz w:val="24"/>
          <w:szCs w:val="24"/>
        </w:rPr>
        <w:t xml:space="preserve">6. </w:t>
      </w:r>
      <w:r w:rsidR="00E17F87">
        <w:rPr>
          <w:rFonts w:cs="Garamond-Bold"/>
          <w:b/>
          <w:bCs/>
          <w:color w:val="000000"/>
          <w:sz w:val="24"/>
          <w:szCs w:val="24"/>
        </w:rPr>
        <w:tab/>
      </w:r>
      <w:r w:rsidRPr="00AA178B">
        <w:rPr>
          <w:rFonts w:cs="Garamond"/>
          <w:color w:val="000000"/>
          <w:sz w:val="24"/>
          <w:szCs w:val="24"/>
        </w:rPr>
        <w:t>Dersom en elev har høyt fravær (</w:t>
      </w:r>
      <w:r w:rsidR="00452615" w:rsidRPr="00190D4E">
        <w:rPr>
          <w:rFonts w:cs="ArialMT"/>
          <w:sz w:val="24"/>
          <w:szCs w:val="24"/>
        </w:rPr>
        <w:t>mer enn 10 dager eller 20% fravær i løpet av 4 uker</w:t>
      </w:r>
      <w:r w:rsidR="00452615">
        <w:rPr>
          <w:rFonts w:cs="ArialMT"/>
          <w:sz w:val="24"/>
          <w:szCs w:val="24"/>
        </w:rPr>
        <w:t>)</w:t>
      </w:r>
      <w:r w:rsidRPr="00AA178B">
        <w:rPr>
          <w:rFonts w:cs="Garamond"/>
          <w:color w:val="000000"/>
          <w:sz w:val="24"/>
          <w:szCs w:val="24"/>
        </w:rPr>
        <w:t xml:space="preserve">, skal kontaktlærer </w:t>
      </w:r>
      <w:r w:rsidR="00453A85">
        <w:rPr>
          <w:rFonts w:cs="Garamond"/>
          <w:color w:val="000000"/>
          <w:sz w:val="24"/>
          <w:szCs w:val="24"/>
        </w:rPr>
        <w:t>innkalle foresatte og drøfte elevens fravær</w:t>
      </w:r>
      <w:r w:rsidRPr="00AA178B">
        <w:rPr>
          <w:rFonts w:cs="Garamond"/>
          <w:color w:val="000000"/>
          <w:sz w:val="24"/>
          <w:szCs w:val="24"/>
        </w:rPr>
        <w:t xml:space="preserve"> og</w:t>
      </w:r>
      <w:r w:rsidR="00453A85">
        <w:rPr>
          <w:rFonts w:cs="Garamond"/>
          <w:color w:val="000000"/>
          <w:sz w:val="24"/>
          <w:szCs w:val="24"/>
        </w:rPr>
        <w:t xml:space="preserve"> </w:t>
      </w:r>
      <w:r w:rsidRPr="00AA178B">
        <w:rPr>
          <w:rFonts w:cs="Garamond"/>
          <w:color w:val="000000"/>
          <w:sz w:val="24"/>
          <w:szCs w:val="24"/>
        </w:rPr>
        <w:t xml:space="preserve">tiltak drøftes. Skolens ledelse </w:t>
      </w:r>
      <w:r w:rsidR="00040AA7">
        <w:rPr>
          <w:rFonts w:cs="Garamond"/>
          <w:color w:val="000000"/>
          <w:sz w:val="24"/>
          <w:szCs w:val="24"/>
        </w:rPr>
        <w:t>or</w:t>
      </w:r>
      <w:r w:rsidRPr="00AA178B">
        <w:rPr>
          <w:rFonts w:cs="Garamond"/>
          <w:color w:val="000000"/>
          <w:sz w:val="24"/>
          <w:szCs w:val="24"/>
        </w:rPr>
        <w:t>ienteres</w:t>
      </w:r>
      <w:r w:rsidR="00453A85">
        <w:rPr>
          <w:rFonts w:cs="Garamond"/>
          <w:color w:val="000000"/>
          <w:sz w:val="24"/>
          <w:szCs w:val="24"/>
        </w:rPr>
        <w:t>.</w:t>
      </w:r>
    </w:p>
    <w:p w:rsidR="00AA178B" w:rsidRPr="00AA178B" w:rsidRDefault="00AA178B" w:rsidP="00AA178B">
      <w:pPr>
        <w:autoSpaceDE w:val="0"/>
        <w:autoSpaceDN w:val="0"/>
        <w:adjustRightInd w:val="0"/>
        <w:spacing w:after="0" w:line="240" w:lineRule="auto"/>
        <w:rPr>
          <w:rFonts w:cs="Garamond"/>
          <w:color w:val="000000"/>
          <w:sz w:val="24"/>
          <w:szCs w:val="24"/>
        </w:rPr>
      </w:pPr>
      <w:r w:rsidRPr="00AA178B">
        <w:rPr>
          <w:rFonts w:cs="Garamond-Bold"/>
          <w:b/>
          <w:bCs/>
          <w:color w:val="000000"/>
          <w:sz w:val="24"/>
          <w:szCs w:val="24"/>
        </w:rPr>
        <w:t xml:space="preserve">7. </w:t>
      </w:r>
      <w:r w:rsidR="00E17F87">
        <w:rPr>
          <w:rFonts w:cs="Garamond-Bold"/>
          <w:b/>
          <w:bCs/>
          <w:color w:val="000000"/>
          <w:sz w:val="24"/>
          <w:szCs w:val="24"/>
        </w:rPr>
        <w:tab/>
      </w:r>
      <w:r w:rsidRPr="00AA178B">
        <w:rPr>
          <w:rFonts w:cs="Garamond"/>
          <w:color w:val="000000"/>
          <w:sz w:val="24"/>
          <w:szCs w:val="24"/>
        </w:rPr>
        <w:t>Eleven og foreldre tilbys samtale med helsesøster på skolen.</w:t>
      </w:r>
    </w:p>
    <w:p w:rsidR="00AA178B" w:rsidRPr="00AA178B" w:rsidRDefault="00AA178B" w:rsidP="00E17F87">
      <w:pPr>
        <w:autoSpaceDE w:val="0"/>
        <w:autoSpaceDN w:val="0"/>
        <w:adjustRightInd w:val="0"/>
        <w:spacing w:after="0" w:line="240" w:lineRule="auto"/>
        <w:ind w:left="705" w:hanging="705"/>
        <w:rPr>
          <w:rFonts w:cs="Garamond"/>
          <w:color w:val="000000"/>
          <w:sz w:val="24"/>
          <w:szCs w:val="24"/>
        </w:rPr>
      </w:pPr>
      <w:r w:rsidRPr="00AA178B">
        <w:rPr>
          <w:rFonts w:cs="Garamond-Bold"/>
          <w:b/>
          <w:bCs/>
          <w:color w:val="000000"/>
          <w:sz w:val="24"/>
          <w:szCs w:val="24"/>
        </w:rPr>
        <w:t xml:space="preserve">8. </w:t>
      </w:r>
      <w:r w:rsidR="00E17F87">
        <w:rPr>
          <w:rFonts w:cs="Garamond-Bold"/>
          <w:b/>
          <w:bCs/>
          <w:color w:val="000000"/>
          <w:sz w:val="24"/>
          <w:szCs w:val="24"/>
        </w:rPr>
        <w:tab/>
      </w:r>
      <w:r w:rsidRPr="00AA178B">
        <w:rPr>
          <w:rFonts w:cs="Garamond"/>
          <w:color w:val="000000"/>
          <w:sz w:val="24"/>
          <w:szCs w:val="24"/>
        </w:rPr>
        <w:t>Dersom fraværet fortsetter innkaller rektor til møte med foreldre, elev, kontaktlærer og eventuelt</w:t>
      </w:r>
      <w:r w:rsidR="00453A85">
        <w:rPr>
          <w:rFonts w:cs="Garamond"/>
          <w:color w:val="000000"/>
          <w:sz w:val="24"/>
          <w:szCs w:val="24"/>
        </w:rPr>
        <w:t xml:space="preserve"> sosiallærer, </w:t>
      </w:r>
      <w:r w:rsidRPr="00AA178B">
        <w:rPr>
          <w:rFonts w:cs="Garamond"/>
          <w:color w:val="000000"/>
          <w:sz w:val="24"/>
          <w:szCs w:val="24"/>
        </w:rPr>
        <w:t>helsesøster. Med foreldrenes samtykke kan skolens PP</w:t>
      </w:r>
      <w:r w:rsidR="00453A85">
        <w:rPr>
          <w:rFonts w:cs="Garamond"/>
          <w:color w:val="000000"/>
          <w:sz w:val="24"/>
          <w:szCs w:val="24"/>
        </w:rPr>
        <w:t>T</w:t>
      </w:r>
      <w:r w:rsidRPr="00AA178B">
        <w:rPr>
          <w:rFonts w:cs="Garamond"/>
          <w:color w:val="000000"/>
          <w:sz w:val="24"/>
          <w:szCs w:val="24"/>
        </w:rPr>
        <w:t>-medarbeider også innkalles.</w:t>
      </w:r>
      <w:r w:rsidR="00453A85">
        <w:rPr>
          <w:rFonts w:cs="Garamond"/>
          <w:color w:val="000000"/>
          <w:sz w:val="24"/>
          <w:szCs w:val="24"/>
        </w:rPr>
        <w:t xml:space="preserve"> </w:t>
      </w:r>
      <w:r w:rsidRPr="00AA178B">
        <w:rPr>
          <w:rFonts w:cs="Garamond"/>
          <w:color w:val="000000"/>
          <w:sz w:val="24"/>
          <w:szCs w:val="24"/>
        </w:rPr>
        <w:t>Gruppen drøfter elevens situasjon, utarbeider konkrete tiltak.</w:t>
      </w:r>
    </w:p>
    <w:p w:rsidR="00AA178B" w:rsidRPr="00AA178B" w:rsidRDefault="00AA178B" w:rsidP="00AA178B">
      <w:pPr>
        <w:autoSpaceDE w:val="0"/>
        <w:autoSpaceDN w:val="0"/>
        <w:adjustRightInd w:val="0"/>
        <w:spacing w:after="0" w:line="240" w:lineRule="auto"/>
        <w:rPr>
          <w:rFonts w:cs="Garamond"/>
          <w:color w:val="000000"/>
          <w:sz w:val="24"/>
          <w:szCs w:val="24"/>
        </w:rPr>
      </w:pPr>
      <w:r w:rsidRPr="00AA178B">
        <w:rPr>
          <w:rFonts w:cs="Garamond-Bold"/>
          <w:b/>
          <w:bCs/>
          <w:color w:val="000000"/>
          <w:sz w:val="24"/>
          <w:szCs w:val="24"/>
        </w:rPr>
        <w:t xml:space="preserve">9. </w:t>
      </w:r>
      <w:r w:rsidR="00E17F87">
        <w:rPr>
          <w:rFonts w:cs="Garamond-Bold"/>
          <w:b/>
          <w:bCs/>
          <w:color w:val="000000"/>
          <w:sz w:val="24"/>
          <w:szCs w:val="24"/>
        </w:rPr>
        <w:tab/>
      </w:r>
      <w:r w:rsidRPr="00AA178B">
        <w:rPr>
          <w:rFonts w:cs="Garamond"/>
          <w:color w:val="000000"/>
          <w:sz w:val="24"/>
          <w:szCs w:val="24"/>
        </w:rPr>
        <w:t xml:space="preserve">Drøft videre tiltak </w:t>
      </w:r>
      <w:r w:rsidR="00040AA7">
        <w:rPr>
          <w:rFonts w:cs="Garamond"/>
          <w:color w:val="000000"/>
          <w:sz w:val="24"/>
          <w:szCs w:val="24"/>
        </w:rPr>
        <w:t>i skolens ressursgruppe, anonymt eller med samtykke fra foresatte.</w:t>
      </w:r>
    </w:p>
    <w:p w:rsidR="00AA178B" w:rsidRPr="00AA178B" w:rsidRDefault="00AA178B" w:rsidP="00452615">
      <w:pPr>
        <w:autoSpaceDE w:val="0"/>
        <w:autoSpaceDN w:val="0"/>
        <w:adjustRightInd w:val="0"/>
        <w:spacing w:after="0" w:line="240" w:lineRule="auto"/>
        <w:ind w:left="705" w:hanging="705"/>
        <w:rPr>
          <w:rFonts w:cs="Garamond"/>
          <w:color w:val="000000"/>
          <w:sz w:val="24"/>
          <w:szCs w:val="24"/>
        </w:rPr>
      </w:pPr>
      <w:r w:rsidRPr="00AA178B">
        <w:rPr>
          <w:rFonts w:cs="Garamond-Bold"/>
          <w:b/>
          <w:bCs/>
          <w:color w:val="000000"/>
          <w:sz w:val="24"/>
          <w:szCs w:val="24"/>
        </w:rPr>
        <w:t xml:space="preserve">10. </w:t>
      </w:r>
      <w:r w:rsidR="00E17F87">
        <w:rPr>
          <w:rFonts w:cs="Garamond-Bold"/>
          <w:b/>
          <w:bCs/>
          <w:color w:val="000000"/>
          <w:sz w:val="24"/>
          <w:szCs w:val="24"/>
        </w:rPr>
        <w:tab/>
      </w:r>
      <w:r w:rsidR="00452615" w:rsidRPr="00AA178B">
        <w:rPr>
          <w:rFonts w:cs="Garamond"/>
          <w:color w:val="000000"/>
          <w:sz w:val="24"/>
          <w:szCs w:val="24"/>
        </w:rPr>
        <w:t xml:space="preserve">Dersom problemet vedvarer viderehenvises saken til </w:t>
      </w:r>
      <w:r w:rsidR="00452615">
        <w:rPr>
          <w:rFonts w:cs="Garamond"/>
          <w:color w:val="000000"/>
          <w:sz w:val="24"/>
          <w:szCs w:val="24"/>
        </w:rPr>
        <w:t>PPT, BUP og/eller barnevernstjenesten.</w:t>
      </w:r>
    </w:p>
    <w:p w:rsidR="00F3560B" w:rsidRDefault="00F3560B" w:rsidP="0049128E">
      <w:pPr>
        <w:tabs>
          <w:tab w:val="left" w:pos="2565"/>
        </w:tabs>
        <w:rPr>
          <w:sz w:val="24"/>
          <w:szCs w:val="24"/>
        </w:rPr>
      </w:pPr>
    </w:p>
    <w:p w:rsidR="00C07472" w:rsidRDefault="00C07472" w:rsidP="0049128E">
      <w:pPr>
        <w:tabs>
          <w:tab w:val="left" w:pos="2565"/>
        </w:tabs>
        <w:rPr>
          <w:sz w:val="24"/>
          <w:szCs w:val="24"/>
        </w:rPr>
      </w:pPr>
    </w:p>
    <w:p w:rsidR="00C07472" w:rsidRDefault="00C07472" w:rsidP="0049128E">
      <w:pPr>
        <w:tabs>
          <w:tab w:val="left" w:pos="2565"/>
        </w:tabs>
        <w:rPr>
          <w:sz w:val="24"/>
          <w:szCs w:val="24"/>
        </w:rPr>
      </w:pPr>
    </w:p>
    <w:p w:rsidR="00C07472" w:rsidRDefault="00C07472" w:rsidP="0049128E">
      <w:pPr>
        <w:tabs>
          <w:tab w:val="left" w:pos="2565"/>
        </w:tabs>
        <w:rPr>
          <w:sz w:val="24"/>
          <w:szCs w:val="24"/>
        </w:rPr>
      </w:pPr>
    </w:p>
    <w:p w:rsidR="00C07472" w:rsidRDefault="00C07472" w:rsidP="0049128E">
      <w:pPr>
        <w:tabs>
          <w:tab w:val="left" w:pos="2565"/>
        </w:tabs>
        <w:rPr>
          <w:sz w:val="24"/>
          <w:szCs w:val="24"/>
        </w:rPr>
      </w:pPr>
    </w:p>
    <w:p w:rsidR="00C07472" w:rsidRDefault="00C07472" w:rsidP="0049128E">
      <w:pPr>
        <w:tabs>
          <w:tab w:val="left" w:pos="2565"/>
        </w:tabs>
        <w:rPr>
          <w:sz w:val="24"/>
          <w:szCs w:val="24"/>
        </w:rPr>
      </w:pPr>
    </w:p>
    <w:p w:rsidR="00C07472" w:rsidRDefault="00C07472" w:rsidP="0049128E">
      <w:pPr>
        <w:tabs>
          <w:tab w:val="left" w:pos="2565"/>
        </w:tabs>
        <w:rPr>
          <w:sz w:val="24"/>
          <w:szCs w:val="24"/>
        </w:rPr>
      </w:pPr>
      <w:r>
        <w:rPr>
          <w:sz w:val="24"/>
          <w:szCs w:val="24"/>
        </w:rPr>
        <w:t>Retningslinjer utarbeidet i Kommunens Ressursgruppe 11.4.2013</w:t>
      </w:r>
    </w:p>
    <w:sectPr w:rsidR="00C07472" w:rsidSect="009C6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A414E"/>
    <w:multiLevelType w:val="hybridMultilevel"/>
    <w:tmpl w:val="B2FC179E"/>
    <w:lvl w:ilvl="0" w:tplc="04140001">
      <w:start w:val="1"/>
      <w:numFmt w:val="bullet"/>
      <w:lvlText w:val=""/>
      <w:lvlJc w:val="left"/>
      <w:pPr>
        <w:ind w:left="720" w:hanging="360"/>
      </w:pPr>
      <w:rPr>
        <w:rFonts w:ascii="Symbol" w:hAnsi="Symbol" w:hint="default"/>
      </w:rPr>
    </w:lvl>
    <w:lvl w:ilvl="1" w:tplc="66DA5302">
      <w:numFmt w:val="bullet"/>
      <w:lvlText w:val="·"/>
      <w:lvlJc w:val="left"/>
      <w:pPr>
        <w:ind w:left="1785" w:hanging="705"/>
      </w:pPr>
      <w:rPr>
        <w:rFonts w:ascii="Calibri" w:eastAsiaTheme="minorHAnsi" w:hAnsi="Calibri" w:cs="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2EC176E"/>
    <w:multiLevelType w:val="hybridMultilevel"/>
    <w:tmpl w:val="7D629A76"/>
    <w:lvl w:ilvl="0" w:tplc="DBD40E56">
      <w:numFmt w:val="bullet"/>
      <w:lvlText w:val="·"/>
      <w:lvlJc w:val="left"/>
      <w:pPr>
        <w:ind w:left="720" w:hanging="360"/>
      </w:pPr>
      <w:rPr>
        <w:rFonts w:ascii="Calibri" w:eastAsiaTheme="minorHAnsi" w:hAnsi="Calibri"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C3"/>
    <w:rsid w:val="00040AA7"/>
    <w:rsid w:val="000F1602"/>
    <w:rsid w:val="00131C40"/>
    <w:rsid w:val="00190D4E"/>
    <w:rsid w:val="001B58EB"/>
    <w:rsid w:val="001F2FD4"/>
    <w:rsid w:val="001F3188"/>
    <w:rsid w:val="00320016"/>
    <w:rsid w:val="0033449D"/>
    <w:rsid w:val="003E2A2D"/>
    <w:rsid w:val="00452615"/>
    <w:rsid w:val="00453A85"/>
    <w:rsid w:val="00481F84"/>
    <w:rsid w:val="0049128E"/>
    <w:rsid w:val="005832B5"/>
    <w:rsid w:val="0063061F"/>
    <w:rsid w:val="006D4DB6"/>
    <w:rsid w:val="00763ED3"/>
    <w:rsid w:val="008366FE"/>
    <w:rsid w:val="008D2212"/>
    <w:rsid w:val="00923EBD"/>
    <w:rsid w:val="00987D9D"/>
    <w:rsid w:val="009C603B"/>
    <w:rsid w:val="009C64C4"/>
    <w:rsid w:val="009F1CC3"/>
    <w:rsid w:val="009F28B5"/>
    <w:rsid w:val="00A42D3A"/>
    <w:rsid w:val="00AA178B"/>
    <w:rsid w:val="00C07472"/>
    <w:rsid w:val="00D627CD"/>
    <w:rsid w:val="00E17F87"/>
    <w:rsid w:val="00E47AA6"/>
    <w:rsid w:val="00F038CA"/>
    <w:rsid w:val="00F3560B"/>
    <w:rsid w:val="00FC1C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356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3560B"/>
    <w:rPr>
      <w:rFonts w:ascii="Tahoma" w:hAnsi="Tahoma" w:cs="Tahoma"/>
      <w:sz w:val="16"/>
      <w:szCs w:val="16"/>
    </w:rPr>
  </w:style>
  <w:style w:type="paragraph" w:styleId="Listeavsnitt">
    <w:name w:val="List Paragraph"/>
    <w:basedOn w:val="Normal"/>
    <w:uiPriority w:val="34"/>
    <w:qFormat/>
    <w:rsid w:val="00190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356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3560B"/>
    <w:rPr>
      <w:rFonts w:ascii="Tahoma" w:hAnsi="Tahoma" w:cs="Tahoma"/>
      <w:sz w:val="16"/>
      <w:szCs w:val="16"/>
    </w:rPr>
  </w:style>
  <w:style w:type="paragraph" w:styleId="Listeavsnitt">
    <w:name w:val="List Paragraph"/>
    <w:basedOn w:val="Normal"/>
    <w:uiPriority w:val="34"/>
    <w:qFormat/>
    <w:rsid w:val="00190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601D400A</Template>
  <TotalTime>1</TotalTime>
  <Pages>3</Pages>
  <Words>1070</Words>
  <Characters>5671</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Randaberg kommune</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mvsunde</dc:creator>
  <cp:lastModifiedBy>Meibel Vikeså Sunde</cp:lastModifiedBy>
  <cp:revision>2</cp:revision>
  <dcterms:created xsi:type="dcterms:W3CDTF">2015-08-02T10:07:00Z</dcterms:created>
  <dcterms:modified xsi:type="dcterms:W3CDTF">2015-08-02T10:07:00Z</dcterms:modified>
</cp:coreProperties>
</file>